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A97D9" w14:textId="69DA003F" w:rsidR="00E95B17" w:rsidRPr="00E95B17" w:rsidRDefault="00991F9A" w:rsidP="00575999">
      <w:pPr>
        <w:pBdr>
          <w:bottom w:val="single" w:sz="4" w:space="1" w:color="auto"/>
        </w:pBdr>
        <w:jc w:val="center"/>
        <w:rPr>
          <w:rFonts w:ascii="Book Antiqua" w:hAnsi="Book Antiqua"/>
          <w:sz w:val="52"/>
          <w:szCs w:val="46"/>
        </w:rPr>
      </w:pPr>
      <w:r w:rsidRPr="00E95B17">
        <w:rPr>
          <w:rFonts w:ascii="Book Antiqua" w:hAnsi="Book Antiqua"/>
          <w:sz w:val="52"/>
          <w:szCs w:val="46"/>
        </w:rPr>
        <w:t xml:space="preserve">Psychoéducation du </w:t>
      </w:r>
      <w:r w:rsidR="00DE2F75">
        <w:rPr>
          <w:rFonts w:ascii="Book Antiqua" w:hAnsi="Book Antiqua"/>
          <w:sz w:val="52"/>
          <w:szCs w:val="46"/>
        </w:rPr>
        <w:t xml:space="preserve">Trouble de l’Attention avec ou sans </w:t>
      </w:r>
      <w:r w:rsidRPr="00E95B17">
        <w:rPr>
          <w:rFonts w:ascii="Book Antiqua" w:hAnsi="Book Antiqua"/>
          <w:sz w:val="52"/>
          <w:szCs w:val="46"/>
        </w:rPr>
        <w:t>H</w:t>
      </w:r>
      <w:r w:rsidR="00DE2F75">
        <w:rPr>
          <w:rFonts w:ascii="Book Antiqua" w:hAnsi="Book Antiqua"/>
          <w:sz w:val="52"/>
          <w:szCs w:val="46"/>
        </w:rPr>
        <w:t>yperactivité</w:t>
      </w:r>
    </w:p>
    <w:p w14:paraId="6D9E6D48" w14:textId="77777777" w:rsidR="00E95B17" w:rsidRDefault="00E95B17" w:rsidP="00575999">
      <w:pPr>
        <w:jc w:val="center"/>
        <w:rPr>
          <w:rFonts w:ascii="Book Antiqua" w:hAnsi="Book Antiqua"/>
        </w:rPr>
      </w:pPr>
    </w:p>
    <w:p w14:paraId="172BE3FA" w14:textId="77777777" w:rsidR="00E95B17" w:rsidRDefault="00E95B17" w:rsidP="00575999">
      <w:pPr>
        <w:jc w:val="center"/>
        <w:rPr>
          <w:rFonts w:ascii="Book Antiqua" w:hAnsi="Book Antiqua"/>
        </w:rPr>
      </w:pPr>
    </w:p>
    <w:p w14:paraId="655A1E1B" w14:textId="77777777" w:rsidR="00E95B17" w:rsidRDefault="00E95B17" w:rsidP="00575999">
      <w:pPr>
        <w:jc w:val="center"/>
        <w:rPr>
          <w:rFonts w:ascii="Book Antiqua" w:hAnsi="Book Antiqua"/>
        </w:rPr>
      </w:pPr>
    </w:p>
    <w:p w14:paraId="7181A1B7" w14:textId="77777777" w:rsidR="00E95B17" w:rsidRDefault="00E95B17" w:rsidP="00575999">
      <w:pPr>
        <w:jc w:val="center"/>
        <w:rPr>
          <w:rFonts w:ascii="Book Antiqua" w:hAnsi="Book Antiqua"/>
        </w:rPr>
      </w:pPr>
    </w:p>
    <w:p w14:paraId="668EDDD7" w14:textId="77777777" w:rsidR="00E95B17" w:rsidRDefault="00E95B17" w:rsidP="00575999">
      <w:pPr>
        <w:jc w:val="center"/>
        <w:rPr>
          <w:rFonts w:ascii="Book Antiqua" w:hAnsi="Book Antiqua"/>
        </w:rPr>
      </w:pPr>
    </w:p>
    <w:p w14:paraId="1310A68A" w14:textId="77777777" w:rsidR="00E95B17" w:rsidRDefault="00E95B17" w:rsidP="00575999">
      <w:pPr>
        <w:jc w:val="center"/>
        <w:rPr>
          <w:rFonts w:ascii="Book Antiqua" w:hAnsi="Book Antiqua"/>
        </w:rPr>
      </w:pPr>
    </w:p>
    <w:p w14:paraId="0708A852" w14:textId="77777777" w:rsidR="00E95B17" w:rsidRDefault="00E95B17" w:rsidP="00575999">
      <w:pPr>
        <w:jc w:val="center"/>
        <w:rPr>
          <w:rFonts w:ascii="Book Antiqua" w:hAnsi="Book Antiqua"/>
        </w:rPr>
      </w:pPr>
    </w:p>
    <w:p w14:paraId="6D30607C" w14:textId="77777777" w:rsidR="00E95B17" w:rsidRDefault="00E95B17" w:rsidP="00575999">
      <w:pPr>
        <w:jc w:val="center"/>
        <w:rPr>
          <w:rFonts w:ascii="Book Antiqua" w:hAnsi="Book Antiqua"/>
        </w:rPr>
      </w:pPr>
    </w:p>
    <w:p w14:paraId="3286E3AD" w14:textId="77777777" w:rsidR="00E95B17" w:rsidRDefault="00E95B17" w:rsidP="00575999">
      <w:pPr>
        <w:jc w:val="center"/>
        <w:rPr>
          <w:rFonts w:ascii="Book Antiqua" w:hAnsi="Book Antiqua"/>
        </w:rPr>
      </w:pPr>
    </w:p>
    <w:p w14:paraId="5899152D" w14:textId="77777777" w:rsidR="00E95B17" w:rsidRDefault="00E95B17" w:rsidP="00575999">
      <w:pPr>
        <w:jc w:val="center"/>
        <w:rPr>
          <w:rFonts w:ascii="Book Antiqua" w:hAnsi="Book Antiqua"/>
        </w:rPr>
      </w:pPr>
    </w:p>
    <w:p w14:paraId="1C32188E" w14:textId="77777777" w:rsidR="00E95B17" w:rsidRDefault="00E95B17" w:rsidP="00575999">
      <w:pPr>
        <w:jc w:val="center"/>
        <w:rPr>
          <w:rFonts w:ascii="Book Antiqua" w:hAnsi="Book Antiqua"/>
        </w:rPr>
      </w:pPr>
    </w:p>
    <w:p w14:paraId="0D2E4B04" w14:textId="77777777" w:rsidR="00E95B17" w:rsidRDefault="00E95B17" w:rsidP="00575999">
      <w:pPr>
        <w:jc w:val="center"/>
        <w:rPr>
          <w:rFonts w:ascii="Book Antiqua" w:hAnsi="Book Antiqua"/>
        </w:rPr>
      </w:pPr>
    </w:p>
    <w:p w14:paraId="655DEB9D" w14:textId="77777777" w:rsidR="00E95B17" w:rsidRDefault="00E95B17" w:rsidP="00575999">
      <w:pPr>
        <w:jc w:val="center"/>
        <w:rPr>
          <w:rFonts w:ascii="Book Antiqua" w:hAnsi="Book Antiqua"/>
        </w:rPr>
      </w:pPr>
    </w:p>
    <w:p w14:paraId="20717F95" w14:textId="77777777" w:rsidR="00E95B17" w:rsidRDefault="00E95B17" w:rsidP="00575999">
      <w:pPr>
        <w:jc w:val="center"/>
        <w:rPr>
          <w:rFonts w:ascii="Book Antiqua" w:hAnsi="Book Antiqua"/>
        </w:rPr>
      </w:pPr>
    </w:p>
    <w:p w14:paraId="7EFB5F93" w14:textId="5F24C39E" w:rsidR="00E95B17" w:rsidRPr="003503D5" w:rsidRDefault="00E95B17" w:rsidP="00575999">
      <w:pPr>
        <w:jc w:val="center"/>
        <w:rPr>
          <w:rFonts w:ascii="Book Antiqua" w:hAnsi="Book Antiqua"/>
        </w:rPr>
      </w:pPr>
      <w:r w:rsidRPr="003503D5">
        <w:rPr>
          <w:rFonts w:ascii="Book Antiqua" w:hAnsi="Book Antiqua"/>
        </w:rPr>
        <w:t>Par</w:t>
      </w:r>
    </w:p>
    <w:p w14:paraId="0C8E8BBB" w14:textId="77777777" w:rsidR="00E95B17" w:rsidRPr="003503D5" w:rsidRDefault="00E95B17" w:rsidP="00575999">
      <w:pPr>
        <w:jc w:val="center"/>
        <w:rPr>
          <w:rFonts w:ascii="Book Antiqua" w:hAnsi="Book Antiqua"/>
          <w:sz w:val="26"/>
        </w:rPr>
      </w:pPr>
    </w:p>
    <w:p w14:paraId="53934C31" w14:textId="696029CA" w:rsidR="00E95B17" w:rsidRDefault="00E95B17" w:rsidP="00575999">
      <w:pPr>
        <w:jc w:val="center"/>
        <w:rPr>
          <w:rFonts w:ascii="Book Antiqua" w:hAnsi="Book Antiqua"/>
        </w:rPr>
      </w:pPr>
      <w:r w:rsidRPr="003503D5">
        <w:rPr>
          <w:rFonts w:ascii="Book Antiqua" w:hAnsi="Book Antiqua"/>
        </w:rPr>
        <w:t>CHAM</w:t>
      </w:r>
      <w:r w:rsidRPr="003503D5">
        <w:rPr>
          <w:rFonts w:ascii="Book Antiqua" w:hAnsi="Book Antiqua"/>
          <w:spacing w:val="-3"/>
        </w:rPr>
        <w:t xml:space="preserve"> </w:t>
      </w:r>
      <w:r w:rsidRPr="003503D5">
        <w:rPr>
          <w:rFonts w:ascii="Book Antiqua" w:hAnsi="Book Antiqua"/>
        </w:rPr>
        <w:t>Marie-Aude</w:t>
      </w:r>
    </w:p>
    <w:p w14:paraId="49C7F08A" w14:textId="1663CB28" w:rsidR="00301B02" w:rsidRDefault="00DE2F75" w:rsidP="00301B02">
      <w:pPr>
        <w:jc w:val="center"/>
        <w:rPr>
          <w:rFonts w:ascii="Book Antiqua" w:hAnsi="Book Antiqua"/>
        </w:rPr>
      </w:pPr>
      <w:r>
        <w:rPr>
          <w:rFonts w:ascii="Book Antiqua" w:hAnsi="Book Antiqua"/>
        </w:rPr>
        <w:t>Docteur Junior Psychiatre et Addictologue</w:t>
      </w:r>
    </w:p>
    <w:p w14:paraId="01A4EDC1" w14:textId="77777777" w:rsidR="00575999" w:rsidRDefault="00575999" w:rsidP="00575999">
      <w:pPr>
        <w:jc w:val="center"/>
        <w:rPr>
          <w:rFonts w:ascii="Book Antiqua" w:hAnsi="Book Antiqua"/>
        </w:rPr>
      </w:pPr>
    </w:p>
    <w:p w14:paraId="07842855" w14:textId="51CE3275" w:rsidR="00575999" w:rsidRPr="003503D5" w:rsidRDefault="00575999" w:rsidP="00575999">
      <w:pPr>
        <w:jc w:val="center"/>
        <w:rPr>
          <w:rFonts w:ascii="Book Antiqua" w:hAnsi="Book Antiqua"/>
        </w:rPr>
      </w:pPr>
      <w:r>
        <w:rPr>
          <w:rFonts w:ascii="Book Antiqua" w:hAnsi="Book Antiqua"/>
        </w:rPr>
        <w:t>Novembre 2023</w:t>
      </w:r>
    </w:p>
    <w:p w14:paraId="49DDF24B" w14:textId="03A861A0" w:rsidR="00F119CA" w:rsidRDefault="00F119CA" w:rsidP="00575999">
      <w:pPr>
        <w:jc w:val="center"/>
        <w:rPr>
          <w:rFonts w:ascii="Book Antiqua" w:hAnsi="Book Antiqua"/>
        </w:rPr>
      </w:pPr>
    </w:p>
    <w:p w14:paraId="56274BB4" w14:textId="142BFA19" w:rsidR="00E95B17" w:rsidRDefault="00E95B17" w:rsidP="00575999">
      <w:pPr>
        <w:jc w:val="center"/>
        <w:rPr>
          <w:rFonts w:ascii="Book Antiqua" w:hAnsi="Book Antiqua"/>
        </w:rPr>
      </w:pPr>
    </w:p>
    <w:p w14:paraId="474CB1BF" w14:textId="77777777" w:rsidR="00991F9A" w:rsidRPr="00991F9A" w:rsidRDefault="00991F9A" w:rsidP="00575999">
      <w:pPr>
        <w:jc w:val="center"/>
        <w:rPr>
          <w:rFonts w:ascii="Book Antiqua" w:hAnsi="Book Antiqua"/>
        </w:rPr>
      </w:pPr>
    </w:p>
    <w:p w14:paraId="3070EEE5" w14:textId="13A72AAA" w:rsidR="00796082" w:rsidRDefault="00796082" w:rsidP="00575999">
      <w:pPr>
        <w:jc w:val="center"/>
        <w:rPr>
          <w:rFonts w:ascii="Book Antiqua" w:hAnsi="Book Antiqua"/>
        </w:rPr>
      </w:pPr>
    </w:p>
    <w:p w14:paraId="54E3746E" w14:textId="77777777" w:rsidR="00796082" w:rsidRDefault="00796082" w:rsidP="00575999">
      <w:pPr>
        <w:jc w:val="center"/>
        <w:rPr>
          <w:rFonts w:ascii="Book Antiqua" w:hAnsi="Book Antiqua"/>
        </w:rPr>
      </w:pPr>
    </w:p>
    <w:p w14:paraId="6D35CFF4" w14:textId="77777777" w:rsidR="00796082" w:rsidRDefault="00796082" w:rsidP="00575999">
      <w:pPr>
        <w:jc w:val="center"/>
        <w:rPr>
          <w:rFonts w:ascii="Book Antiqua" w:hAnsi="Book Antiqua"/>
        </w:rPr>
      </w:pPr>
    </w:p>
    <w:p w14:paraId="415C0A52" w14:textId="77777777" w:rsidR="00796082" w:rsidRDefault="00796082" w:rsidP="00575999">
      <w:pPr>
        <w:jc w:val="center"/>
        <w:rPr>
          <w:rFonts w:ascii="Book Antiqua" w:hAnsi="Book Antiqua"/>
        </w:rPr>
      </w:pPr>
    </w:p>
    <w:p w14:paraId="67ABB3D7" w14:textId="77777777" w:rsidR="00796082" w:rsidRDefault="00796082" w:rsidP="00575999">
      <w:pPr>
        <w:jc w:val="center"/>
        <w:rPr>
          <w:rFonts w:ascii="Book Antiqua" w:hAnsi="Book Antiqua"/>
        </w:rPr>
      </w:pPr>
    </w:p>
    <w:p w14:paraId="65E98C97" w14:textId="77777777" w:rsidR="00796082" w:rsidRDefault="00796082" w:rsidP="00575999">
      <w:pPr>
        <w:jc w:val="center"/>
        <w:rPr>
          <w:rFonts w:ascii="Book Antiqua" w:hAnsi="Book Antiqua"/>
        </w:rPr>
      </w:pPr>
    </w:p>
    <w:p w14:paraId="21406C8F" w14:textId="77777777" w:rsidR="00796082" w:rsidRDefault="00796082" w:rsidP="00575999">
      <w:pPr>
        <w:jc w:val="center"/>
        <w:rPr>
          <w:rFonts w:ascii="Book Antiqua" w:hAnsi="Book Antiqua"/>
        </w:rPr>
      </w:pPr>
    </w:p>
    <w:p w14:paraId="4BCD35D0" w14:textId="77777777" w:rsidR="00796082" w:rsidRDefault="00796082" w:rsidP="00575999">
      <w:pPr>
        <w:jc w:val="both"/>
        <w:rPr>
          <w:rFonts w:ascii="Book Antiqua" w:hAnsi="Book Antiqua"/>
        </w:rPr>
      </w:pPr>
    </w:p>
    <w:p w14:paraId="1495D262" w14:textId="77777777" w:rsidR="00796082" w:rsidRDefault="00796082" w:rsidP="00575999">
      <w:pPr>
        <w:jc w:val="both"/>
        <w:rPr>
          <w:rFonts w:ascii="Book Antiqua" w:hAnsi="Book Antiqua"/>
        </w:rPr>
      </w:pPr>
    </w:p>
    <w:p w14:paraId="792FA09F" w14:textId="77777777" w:rsidR="00796082" w:rsidRDefault="00796082" w:rsidP="00575999">
      <w:pPr>
        <w:jc w:val="both"/>
        <w:rPr>
          <w:rFonts w:ascii="Book Antiqua" w:hAnsi="Book Antiqua"/>
        </w:rPr>
      </w:pPr>
    </w:p>
    <w:p w14:paraId="1FDECBAB" w14:textId="77777777" w:rsidR="00796082" w:rsidRDefault="00796082" w:rsidP="00575999">
      <w:pPr>
        <w:jc w:val="both"/>
        <w:rPr>
          <w:rFonts w:ascii="Book Antiqua" w:hAnsi="Book Antiqua"/>
        </w:rPr>
      </w:pPr>
    </w:p>
    <w:p w14:paraId="205C1BAD" w14:textId="77777777" w:rsidR="00796082" w:rsidRDefault="00796082" w:rsidP="00575999">
      <w:pPr>
        <w:jc w:val="both"/>
        <w:rPr>
          <w:rFonts w:ascii="Book Antiqua" w:hAnsi="Book Antiqua"/>
        </w:rPr>
      </w:pPr>
    </w:p>
    <w:p w14:paraId="453505E1" w14:textId="77777777" w:rsidR="00796082" w:rsidRDefault="00796082" w:rsidP="00575999">
      <w:pPr>
        <w:jc w:val="both"/>
        <w:rPr>
          <w:rFonts w:ascii="Book Antiqua" w:hAnsi="Book Antiqua"/>
        </w:rPr>
      </w:pPr>
    </w:p>
    <w:p w14:paraId="1ADCF9D4" w14:textId="77777777" w:rsidR="00796082" w:rsidRDefault="00796082" w:rsidP="00575999">
      <w:pPr>
        <w:jc w:val="both"/>
        <w:rPr>
          <w:rFonts w:ascii="Book Antiqua" w:hAnsi="Book Antiqua"/>
        </w:rPr>
      </w:pPr>
    </w:p>
    <w:p w14:paraId="1834D7E3" w14:textId="77777777" w:rsidR="00796082" w:rsidRDefault="00796082" w:rsidP="00575999">
      <w:pPr>
        <w:jc w:val="both"/>
        <w:rPr>
          <w:rFonts w:ascii="Book Antiqua" w:hAnsi="Book Antiqua"/>
        </w:rPr>
      </w:pPr>
    </w:p>
    <w:p w14:paraId="57041F4D" w14:textId="77777777" w:rsidR="00796082" w:rsidRDefault="00796082" w:rsidP="00575999">
      <w:pPr>
        <w:jc w:val="both"/>
        <w:rPr>
          <w:rFonts w:ascii="Book Antiqua" w:hAnsi="Book Antiqua"/>
        </w:rPr>
      </w:pPr>
    </w:p>
    <w:p w14:paraId="100FE8C8" w14:textId="77777777" w:rsidR="00796082" w:rsidRDefault="00796082" w:rsidP="00575999">
      <w:pPr>
        <w:jc w:val="both"/>
        <w:rPr>
          <w:rFonts w:ascii="Book Antiqua" w:hAnsi="Book Antiqua"/>
        </w:rPr>
      </w:pPr>
    </w:p>
    <w:p w14:paraId="4191F184" w14:textId="77777777" w:rsidR="00796082" w:rsidRDefault="00796082" w:rsidP="00575999">
      <w:pPr>
        <w:jc w:val="both"/>
        <w:rPr>
          <w:rFonts w:ascii="Book Antiqua" w:hAnsi="Book Antiqua"/>
        </w:rPr>
      </w:pPr>
    </w:p>
    <w:p w14:paraId="56CB1ACA" w14:textId="77777777" w:rsidR="00796082" w:rsidRDefault="00796082" w:rsidP="00575999">
      <w:pPr>
        <w:jc w:val="both"/>
        <w:rPr>
          <w:rFonts w:ascii="Book Antiqua" w:hAnsi="Book Antiqua"/>
        </w:rPr>
      </w:pPr>
    </w:p>
    <w:p w14:paraId="64535382" w14:textId="77777777" w:rsidR="00796082" w:rsidRDefault="00796082" w:rsidP="00575999">
      <w:pPr>
        <w:jc w:val="both"/>
        <w:rPr>
          <w:rFonts w:ascii="Book Antiqua" w:hAnsi="Book Antiqua"/>
        </w:rPr>
      </w:pPr>
    </w:p>
    <w:p w14:paraId="7A1F3E56" w14:textId="7298E25B" w:rsidR="00796082" w:rsidRPr="00DE2F75" w:rsidRDefault="00796082" w:rsidP="00575999">
      <w:pPr>
        <w:pStyle w:val="Titre1"/>
        <w:jc w:val="both"/>
      </w:pPr>
      <w:r w:rsidRPr="00DE2F75">
        <w:lastRenderedPageBreak/>
        <w:t>FICHE DE PRÉSENTATION DU GROUPE Psychoéducation TDA/H</w:t>
      </w:r>
    </w:p>
    <w:p w14:paraId="6A3BEE64" w14:textId="77777777" w:rsidR="00796082" w:rsidRPr="00DE2F75" w:rsidRDefault="00796082" w:rsidP="00575999">
      <w:pPr>
        <w:jc w:val="both"/>
        <w:rPr>
          <w:rFonts w:asciiTheme="minorHAnsi" w:hAnsiTheme="minorHAnsi" w:cstheme="minorHAnsi"/>
          <w:lang w:eastAsia="fr-FR"/>
        </w:rPr>
      </w:pPr>
    </w:p>
    <w:p w14:paraId="652C891B" w14:textId="77777777" w:rsidR="00796082" w:rsidRPr="00DE2F75" w:rsidRDefault="00796082" w:rsidP="00575999">
      <w:pPr>
        <w:jc w:val="both"/>
        <w:rPr>
          <w:rFonts w:asciiTheme="minorHAnsi" w:hAnsiTheme="minorHAnsi" w:cstheme="minorHAnsi"/>
          <w:lang w:eastAsia="fr-FR"/>
        </w:rPr>
      </w:pPr>
    </w:p>
    <w:tbl>
      <w:tblPr>
        <w:tblStyle w:val="Grilledutableau"/>
        <w:tblW w:w="10065" w:type="dxa"/>
        <w:tblInd w:w="-459" w:type="dxa"/>
        <w:tblLook w:val="04A0" w:firstRow="1" w:lastRow="0" w:firstColumn="1" w:lastColumn="0" w:noHBand="0" w:noVBand="1"/>
      </w:tblPr>
      <w:tblGrid>
        <w:gridCol w:w="10065"/>
      </w:tblGrid>
      <w:tr w:rsidR="00796082" w:rsidRPr="00796082" w14:paraId="73306164" w14:textId="77777777" w:rsidTr="00AE0C6D">
        <w:tc>
          <w:tcPr>
            <w:tcW w:w="10065" w:type="dxa"/>
            <w:tcBorders>
              <w:top w:val="nil"/>
              <w:left w:val="nil"/>
              <w:bottom w:val="nil"/>
              <w:right w:val="nil"/>
            </w:tcBorders>
            <w:shd w:val="clear" w:color="auto" w:fill="428D89"/>
          </w:tcPr>
          <w:p w14:paraId="77898E98" w14:textId="1AFCCC4B" w:rsidR="00796082" w:rsidRPr="00796082" w:rsidRDefault="00796082" w:rsidP="00575999">
            <w:pPr>
              <w:spacing w:line="276" w:lineRule="auto"/>
              <w:jc w:val="both"/>
              <w:outlineLvl w:val="0"/>
              <w:rPr>
                <w:rFonts w:asciiTheme="minorHAnsi" w:eastAsia="Calibri" w:hAnsiTheme="minorHAnsi" w:cstheme="minorHAnsi"/>
                <w:color w:val="D7C862"/>
                <w:sz w:val="32"/>
              </w:rPr>
            </w:pPr>
            <w:r w:rsidRPr="00796082">
              <w:rPr>
                <w:rFonts w:asciiTheme="minorHAnsi" w:eastAsia="Calibri" w:hAnsiTheme="minorHAnsi" w:cstheme="minorHAnsi"/>
                <w:color w:val="FFFFFF"/>
                <w:sz w:val="32"/>
              </w:rPr>
              <w:t>Présentation succincte</w:t>
            </w:r>
          </w:p>
        </w:tc>
      </w:tr>
    </w:tbl>
    <w:p w14:paraId="2215230E" w14:textId="77777777" w:rsidR="00796082" w:rsidRPr="00796082" w:rsidRDefault="00796082" w:rsidP="00575999">
      <w:pPr>
        <w:spacing w:after="160" w:line="259" w:lineRule="auto"/>
        <w:jc w:val="both"/>
        <w:rPr>
          <w:rFonts w:asciiTheme="minorHAnsi" w:eastAsia="Calibri" w:hAnsiTheme="minorHAnsi" w:cstheme="minorHAnsi"/>
          <w:color w:val="auto"/>
          <w:kern w:val="0"/>
          <w:sz w:val="22"/>
          <w:szCs w:val="22"/>
          <w14:ligatures w14:val="none"/>
        </w:rPr>
      </w:pPr>
    </w:p>
    <w:p w14:paraId="1FEE8EF4" w14:textId="77777777" w:rsidR="00796082" w:rsidRPr="00796082" w:rsidRDefault="00796082" w:rsidP="00575999">
      <w:pPr>
        <w:spacing w:after="160" w:line="259" w:lineRule="auto"/>
        <w:jc w:val="both"/>
        <w:rPr>
          <w:rFonts w:asciiTheme="minorHAnsi" w:eastAsia="Calibri" w:hAnsiTheme="minorHAnsi" w:cstheme="minorHAnsi"/>
          <w:color w:val="auto"/>
          <w:kern w:val="0"/>
          <w:szCs w:val="22"/>
          <w14:ligatures w14:val="none"/>
        </w:rPr>
      </w:pPr>
      <w:r w:rsidRPr="00796082">
        <w:rPr>
          <w:rFonts w:asciiTheme="minorHAnsi" w:eastAsia="Calibri" w:hAnsiTheme="minorHAnsi" w:cstheme="minorHAnsi"/>
          <w:color w:val="auto"/>
          <w:kern w:val="0"/>
          <w:szCs w:val="22"/>
          <w14:ligatures w14:val="none"/>
        </w:rPr>
        <w:t xml:space="preserve">Le trouble de l’attention avec ou sans hyperactivité (TDAH ou ADHD) est un trouble du neurodéveloppement fréquemment retrouvé en population générale. L’individu possédant un TDAH manifeste un ensemble de symptômes émotionnels, cognitifs et comportementaux pouvant avoir un impact sur son quotidien et par conséquent sur sa qualité de vie. Ce trouble peut être un facteur de vulnérabilité favorisant les conduites addictives ou l’apparition d’autres troubles mentaux psychiatriques. Une meilleure compréhension de la physiopathologie du TDAH, du fonctionnement de l’individu atteint de ce trouble et les conduites compensatoires mises </w:t>
      </w:r>
      <w:proofErr w:type="gramStart"/>
      <w:r w:rsidRPr="00796082">
        <w:rPr>
          <w:rFonts w:asciiTheme="minorHAnsi" w:eastAsia="Calibri" w:hAnsiTheme="minorHAnsi" w:cstheme="minorHAnsi"/>
          <w:color w:val="auto"/>
          <w:kern w:val="0"/>
          <w:szCs w:val="22"/>
          <w14:ligatures w14:val="none"/>
        </w:rPr>
        <w:t>en places</w:t>
      </w:r>
      <w:proofErr w:type="gramEnd"/>
      <w:r w:rsidRPr="00796082">
        <w:rPr>
          <w:rFonts w:asciiTheme="minorHAnsi" w:eastAsia="Calibri" w:hAnsiTheme="minorHAnsi" w:cstheme="minorHAnsi"/>
          <w:color w:val="auto"/>
          <w:kern w:val="0"/>
          <w:szCs w:val="22"/>
          <w14:ligatures w14:val="none"/>
        </w:rPr>
        <w:t xml:space="preserve"> sont des axes thérapeutiques majeurs. L’apprentissage de connaissances théoriques ainsi que l’acquisition de compétences de gestion du TDAH peuvent permettre un meilleur fonctionnement grâce à une diminution du retentissement dans les domaines sur le plan relationnel, professionnel et personnel. Le rétablissement de ce trouble dépend des objectifs de vie désirés par la personne.</w:t>
      </w:r>
    </w:p>
    <w:p w14:paraId="1DEEE954" w14:textId="77777777" w:rsidR="00796082" w:rsidRPr="00796082" w:rsidRDefault="00796082" w:rsidP="00575999">
      <w:pPr>
        <w:spacing w:after="160" w:line="259" w:lineRule="auto"/>
        <w:jc w:val="both"/>
        <w:rPr>
          <w:rFonts w:asciiTheme="minorHAnsi" w:eastAsia="Calibri" w:hAnsiTheme="minorHAnsi" w:cstheme="minorHAnsi"/>
          <w:color w:val="auto"/>
          <w:kern w:val="0"/>
          <w:sz w:val="22"/>
          <w:szCs w:val="22"/>
          <w14:ligatures w14:val="none"/>
        </w:rPr>
      </w:pPr>
    </w:p>
    <w:tbl>
      <w:tblPr>
        <w:tblStyle w:val="Grilledutableau"/>
        <w:tblW w:w="10065" w:type="dxa"/>
        <w:tblInd w:w="-459" w:type="dxa"/>
        <w:tblLook w:val="04A0" w:firstRow="1" w:lastRow="0" w:firstColumn="1" w:lastColumn="0" w:noHBand="0" w:noVBand="1"/>
      </w:tblPr>
      <w:tblGrid>
        <w:gridCol w:w="10065"/>
      </w:tblGrid>
      <w:tr w:rsidR="00796082" w:rsidRPr="00796082" w14:paraId="719DEC3B" w14:textId="77777777" w:rsidTr="00AE0C6D">
        <w:tc>
          <w:tcPr>
            <w:tcW w:w="10065" w:type="dxa"/>
            <w:tcBorders>
              <w:top w:val="nil"/>
              <w:left w:val="nil"/>
              <w:bottom w:val="nil"/>
              <w:right w:val="nil"/>
            </w:tcBorders>
            <w:shd w:val="clear" w:color="auto" w:fill="428D89"/>
          </w:tcPr>
          <w:p w14:paraId="717A0850" w14:textId="77777777" w:rsidR="00796082" w:rsidRPr="00796082" w:rsidRDefault="00796082" w:rsidP="00575999">
            <w:pPr>
              <w:spacing w:line="276" w:lineRule="auto"/>
              <w:jc w:val="both"/>
              <w:outlineLvl w:val="0"/>
              <w:rPr>
                <w:rFonts w:asciiTheme="minorHAnsi" w:eastAsia="Calibri" w:hAnsiTheme="minorHAnsi" w:cstheme="minorHAnsi"/>
                <w:color w:val="D7C862"/>
                <w:sz w:val="32"/>
              </w:rPr>
            </w:pPr>
            <w:r w:rsidRPr="00796082">
              <w:rPr>
                <w:rFonts w:asciiTheme="minorHAnsi" w:eastAsia="Calibri" w:hAnsiTheme="minorHAnsi" w:cstheme="minorHAnsi"/>
                <w:color w:val="FFFFFF"/>
                <w:sz w:val="32"/>
              </w:rPr>
              <w:t>Objectifs</w:t>
            </w:r>
          </w:p>
        </w:tc>
      </w:tr>
    </w:tbl>
    <w:p w14:paraId="527C8759" w14:textId="77777777" w:rsidR="00796082" w:rsidRPr="00796082" w:rsidRDefault="00796082" w:rsidP="00575999">
      <w:pPr>
        <w:spacing w:after="160" w:line="259" w:lineRule="auto"/>
        <w:jc w:val="both"/>
        <w:rPr>
          <w:rFonts w:asciiTheme="minorHAnsi" w:eastAsia="Calibri" w:hAnsiTheme="minorHAnsi" w:cstheme="minorHAnsi"/>
          <w:color w:val="auto"/>
          <w:kern w:val="0"/>
          <w:sz w:val="22"/>
          <w:szCs w:val="22"/>
          <w14:ligatures w14:val="none"/>
        </w:rPr>
      </w:pPr>
    </w:p>
    <w:p w14:paraId="0E613B2D" w14:textId="77777777" w:rsidR="00796082" w:rsidRPr="00796082" w:rsidRDefault="00796082" w:rsidP="00575999">
      <w:pPr>
        <w:numPr>
          <w:ilvl w:val="0"/>
          <w:numId w:val="10"/>
        </w:numPr>
        <w:spacing w:after="160" w:line="259" w:lineRule="auto"/>
        <w:contextualSpacing/>
        <w:jc w:val="both"/>
        <w:rPr>
          <w:rFonts w:asciiTheme="minorHAnsi" w:eastAsia="Calibri" w:hAnsiTheme="minorHAnsi" w:cstheme="minorHAnsi"/>
          <w:color w:val="auto"/>
          <w:kern w:val="0"/>
          <w:szCs w:val="22"/>
          <w14:ligatures w14:val="none"/>
        </w:rPr>
      </w:pPr>
      <w:r w:rsidRPr="00796082">
        <w:rPr>
          <w:rFonts w:asciiTheme="minorHAnsi" w:eastAsia="Calibri" w:hAnsiTheme="minorHAnsi" w:cstheme="minorHAnsi"/>
          <w:color w:val="auto"/>
          <w:kern w:val="0"/>
          <w:szCs w:val="22"/>
          <w14:ligatures w14:val="none"/>
        </w:rPr>
        <w:t>Mieux connaître sa maladie TDA/H</w:t>
      </w:r>
    </w:p>
    <w:p w14:paraId="4327D8A8" w14:textId="77777777" w:rsidR="00796082" w:rsidRPr="00796082" w:rsidRDefault="00796082" w:rsidP="00575999">
      <w:pPr>
        <w:numPr>
          <w:ilvl w:val="0"/>
          <w:numId w:val="10"/>
        </w:numPr>
        <w:spacing w:after="160" w:line="259" w:lineRule="auto"/>
        <w:contextualSpacing/>
        <w:jc w:val="both"/>
        <w:rPr>
          <w:rFonts w:asciiTheme="minorHAnsi" w:eastAsia="Calibri" w:hAnsiTheme="minorHAnsi" w:cstheme="minorHAnsi"/>
          <w:color w:val="auto"/>
          <w:kern w:val="0"/>
          <w:szCs w:val="22"/>
          <w14:ligatures w14:val="none"/>
        </w:rPr>
      </w:pPr>
      <w:r w:rsidRPr="00796082">
        <w:rPr>
          <w:rFonts w:asciiTheme="minorHAnsi" w:eastAsia="Calibri" w:hAnsiTheme="minorHAnsi" w:cstheme="minorHAnsi"/>
          <w:color w:val="auto"/>
          <w:kern w:val="0"/>
          <w:szCs w:val="22"/>
          <w14:ligatures w14:val="none"/>
        </w:rPr>
        <w:t>Comment apprendre à bien vivre avec son TDAH</w:t>
      </w:r>
    </w:p>
    <w:p w14:paraId="6AAF7E6B" w14:textId="77777777" w:rsidR="00796082" w:rsidRPr="00796082" w:rsidRDefault="00796082" w:rsidP="00575999">
      <w:pPr>
        <w:numPr>
          <w:ilvl w:val="0"/>
          <w:numId w:val="10"/>
        </w:numPr>
        <w:spacing w:after="160" w:line="259" w:lineRule="auto"/>
        <w:contextualSpacing/>
        <w:jc w:val="both"/>
        <w:rPr>
          <w:rFonts w:asciiTheme="minorHAnsi" w:eastAsia="Calibri" w:hAnsiTheme="minorHAnsi" w:cstheme="minorHAnsi"/>
          <w:color w:val="auto"/>
          <w:kern w:val="0"/>
          <w:szCs w:val="22"/>
          <w14:ligatures w14:val="none"/>
        </w:rPr>
      </w:pPr>
      <w:r w:rsidRPr="00796082">
        <w:rPr>
          <w:rFonts w:asciiTheme="minorHAnsi" w:eastAsia="Calibri" w:hAnsiTheme="minorHAnsi" w:cstheme="minorHAnsi"/>
          <w:color w:val="auto"/>
          <w:kern w:val="0"/>
          <w:szCs w:val="22"/>
          <w14:ligatures w14:val="none"/>
        </w:rPr>
        <w:t xml:space="preserve">Commencer à développer ou renforcer les stratégies d’adaptation </w:t>
      </w:r>
    </w:p>
    <w:p w14:paraId="6991C375" w14:textId="77777777" w:rsidR="00796082" w:rsidRPr="00796082" w:rsidRDefault="00796082" w:rsidP="00575999">
      <w:pPr>
        <w:spacing w:after="160" w:line="259" w:lineRule="auto"/>
        <w:ind w:left="720"/>
        <w:contextualSpacing/>
        <w:jc w:val="both"/>
        <w:rPr>
          <w:rFonts w:asciiTheme="minorHAnsi" w:eastAsia="Calibri" w:hAnsiTheme="minorHAnsi" w:cstheme="minorHAnsi"/>
          <w:b/>
          <w:color w:val="CF6339"/>
          <w:kern w:val="0"/>
          <w:szCs w:val="22"/>
          <w14:ligatures w14:val="none"/>
        </w:rPr>
      </w:pPr>
    </w:p>
    <w:tbl>
      <w:tblPr>
        <w:tblStyle w:val="Grilledutableau"/>
        <w:tblW w:w="10065" w:type="dxa"/>
        <w:tblInd w:w="-459" w:type="dxa"/>
        <w:tblLook w:val="04A0" w:firstRow="1" w:lastRow="0" w:firstColumn="1" w:lastColumn="0" w:noHBand="0" w:noVBand="1"/>
      </w:tblPr>
      <w:tblGrid>
        <w:gridCol w:w="10065"/>
      </w:tblGrid>
      <w:tr w:rsidR="00796082" w:rsidRPr="00796082" w14:paraId="78BC0CBC" w14:textId="77777777" w:rsidTr="00AE0C6D">
        <w:tc>
          <w:tcPr>
            <w:tcW w:w="10065" w:type="dxa"/>
            <w:tcBorders>
              <w:top w:val="nil"/>
              <w:left w:val="nil"/>
              <w:bottom w:val="nil"/>
              <w:right w:val="nil"/>
            </w:tcBorders>
            <w:shd w:val="clear" w:color="auto" w:fill="428D89"/>
          </w:tcPr>
          <w:p w14:paraId="1804519F" w14:textId="77777777" w:rsidR="00796082" w:rsidRPr="00796082" w:rsidRDefault="00796082" w:rsidP="00575999">
            <w:pPr>
              <w:spacing w:line="276" w:lineRule="auto"/>
              <w:jc w:val="both"/>
              <w:outlineLvl w:val="0"/>
              <w:rPr>
                <w:rFonts w:asciiTheme="minorHAnsi" w:eastAsia="Calibri" w:hAnsiTheme="minorHAnsi" w:cstheme="minorHAnsi"/>
                <w:color w:val="D7C862"/>
                <w:sz w:val="32"/>
              </w:rPr>
            </w:pPr>
            <w:r w:rsidRPr="00796082">
              <w:rPr>
                <w:rFonts w:asciiTheme="minorHAnsi" w:eastAsia="Calibri" w:hAnsiTheme="minorHAnsi" w:cstheme="minorHAnsi"/>
                <w:color w:val="FFFFFF"/>
                <w:sz w:val="32"/>
              </w:rPr>
              <w:t>Thèmes abordés</w:t>
            </w:r>
          </w:p>
        </w:tc>
      </w:tr>
    </w:tbl>
    <w:p w14:paraId="61418F8A" w14:textId="77777777" w:rsidR="00796082" w:rsidRPr="00796082" w:rsidRDefault="00796082" w:rsidP="00575999">
      <w:pPr>
        <w:spacing w:after="160" w:line="259" w:lineRule="auto"/>
        <w:jc w:val="both"/>
        <w:rPr>
          <w:rFonts w:asciiTheme="minorHAnsi" w:eastAsia="Calibri" w:hAnsiTheme="minorHAnsi" w:cstheme="minorHAnsi"/>
          <w:b/>
          <w:color w:val="CF6339"/>
          <w:kern w:val="0"/>
          <w:szCs w:val="22"/>
          <w14:ligatures w14:val="none"/>
        </w:rPr>
      </w:pPr>
    </w:p>
    <w:p w14:paraId="2B2C9C17" w14:textId="77777777" w:rsidR="00796082" w:rsidRPr="00796082" w:rsidRDefault="00796082" w:rsidP="00575999">
      <w:pPr>
        <w:numPr>
          <w:ilvl w:val="0"/>
          <w:numId w:val="11"/>
        </w:numPr>
        <w:spacing w:after="160" w:line="259" w:lineRule="auto"/>
        <w:contextualSpacing/>
        <w:jc w:val="both"/>
        <w:rPr>
          <w:rFonts w:asciiTheme="minorHAnsi" w:eastAsia="Calibri" w:hAnsiTheme="minorHAnsi" w:cstheme="minorHAnsi"/>
          <w:color w:val="auto"/>
          <w:kern w:val="0"/>
          <w:szCs w:val="22"/>
          <w14:ligatures w14:val="none"/>
        </w:rPr>
      </w:pPr>
      <w:r w:rsidRPr="00796082">
        <w:rPr>
          <w:rFonts w:asciiTheme="minorHAnsi" w:eastAsia="Calibri" w:hAnsiTheme="minorHAnsi" w:cstheme="minorHAnsi"/>
          <w:color w:val="auto"/>
          <w:kern w:val="0"/>
          <w:szCs w:val="22"/>
          <w14:ligatures w14:val="none"/>
        </w:rPr>
        <w:t xml:space="preserve">Les divers symptômes du TDAH : un style cognitif </w:t>
      </w:r>
    </w:p>
    <w:p w14:paraId="696CFAF7" w14:textId="77777777" w:rsidR="00796082" w:rsidRPr="00796082" w:rsidRDefault="00796082" w:rsidP="00575999">
      <w:pPr>
        <w:numPr>
          <w:ilvl w:val="0"/>
          <w:numId w:val="11"/>
        </w:numPr>
        <w:spacing w:after="160" w:line="259" w:lineRule="auto"/>
        <w:contextualSpacing/>
        <w:jc w:val="both"/>
        <w:rPr>
          <w:rFonts w:asciiTheme="minorHAnsi" w:eastAsia="Calibri" w:hAnsiTheme="minorHAnsi" w:cstheme="minorHAnsi"/>
          <w:color w:val="auto"/>
          <w:kern w:val="0"/>
          <w:szCs w:val="22"/>
          <w14:ligatures w14:val="none"/>
        </w:rPr>
      </w:pPr>
      <w:r w:rsidRPr="00796082">
        <w:rPr>
          <w:rFonts w:asciiTheme="minorHAnsi" w:eastAsia="Calibri" w:hAnsiTheme="minorHAnsi" w:cstheme="minorHAnsi"/>
          <w:color w:val="auto"/>
          <w:kern w:val="0"/>
          <w:szCs w:val="22"/>
          <w14:ligatures w14:val="none"/>
        </w:rPr>
        <w:t>Ses conséquences, les comorbidités fréquentes et son évolution au cours du temps</w:t>
      </w:r>
    </w:p>
    <w:p w14:paraId="14E4C30E" w14:textId="77777777" w:rsidR="00796082" w:rsidRPr="00796082" w:rsidRDefault="00796082" w:rsidP="00575999">
      <w:pPr>
        <w:numPr>
          <w:ilvl w:val="0"/>
          <w:numId w:val="11"/>
        </w:numPr>
        <w:spacing w:after="160" w:line="259" w:lineRule="auto"/>
        <w:contextualSpacing/>
        <w:jc w:val="both"/>
        <w:rPr>
          <w:rFonts w:asciiTheme="minorHAnsi" w:eastAsia="Calibri" w:hAnsiTheme="minorHAnsi" w:cstheme="minorHAnsi"/>
          <w:color w:val="auto"/>
          <w:kern w:val="0"/>
          <w:szCs w:val="22"/>
          <w14:ligatures w14:val="none"/>
        </w:rPr>
      </w:pPr>
      <w:r w:rsidRPr="00796082">
        <w:rPr>
          <w:rFonts w:asciiTheme="minorHAnsi" w:eastAsia="Calibri" w:hAnsiTheme="minorHAnsi" w:cstheme="minorHAnsi"/>
          <w:color w:val="auto"/>
          <w:kern w:val="0"/>
          <w:szCs w:val="22"/>
          <w14:ligatures w14:val="none"/>
        </w:rPr>
        <w:t xml:space="preserve">Les traitements médicamenteux </w:t>
      </w:r>
    </w:p>
    <w:p w14:paraId="271BA417" w14:textId="77777777" w:rsidR="00796082" w:rsidRPr="00796082" w:rsidRDefault="00796082" w:rsidP="00575999">
      <w:pPr>
        <w:numPr>
          <w:ilvl w:val="0"/>
          <w:numId w:val="11"/>
        </w:numPr>
        <w:spacing w:after="160" w:line="259" w:lineRule="auto"/>
        <w:contextualSpacing/>
        <w:jc w:val="both"/>
        <w:rPr>
          <w:rFonts w:asciiTheme="minorHAnsi" w:eastAsia="Calibri" w:hAnsiTheme="minorHAnsi" w:cstheme="minorHAnsi"/>
          <w:color w:val="auto"/>
          <w:kern w:val="0"/>
          <w:szCs w:val="22"/>
          <w14:ligatures w14:val="none"/>
        </w:rPr>
      </w:pPr>
      <w:r w:rsidRPr="00796082">
        <w:rPr>
          <w:rFonts w:asciiTheme="minorHAnsi" w:eastAsia="Calibri" w:hAnsiTheme="minorHAnsi" w:cstheme="minorHAnsi"/>
          <w:color w:val="auto"/>
          <w:kern w:val="0"/>
          <w:szCs w:val="22"/>
          <w14:ligatures w14:val="none"/>
        </w:rPr>
        <w:t xml:space="preserve">Prise en charge non médicamenteuse </w:t>
      </w:r>
    </w:p>
    <w:p w14:paraId="7C1BC2AD" w14:textId="56233F03" w:rsidR="00796082" w:rsidRPr="00DE2F75" w:rsidRDefault="00796082" w:rsidP="00575999">
      <w:pPr>
        <w:numPr>
          <w:ilvl w:val="0"/>
          <w:numId w:val="11"/>
        </w:numPr>
        <w:spacing w:after="160" w:line="259" w:lineRule="auto"/>
        <w:contextualSpacing/>
        <w:jc w:val="both"/>
        <w:rPr>
          <w:rFonts w:asciiTheme="minorHAnsi" w:eastAsia="Calibri" w:hAnsiTheme="minorHAnsi" w:cstheme="minorHAnsi"/>
          <w:color w:val="auto"/>
          <w:kern w:val="0"/>
          <w:szCs w:val="22"/>
          <w14:ligatures w14:val="none"/>
        </w:rPr>
      </w:pPr>
      <w:r w:rsidRPr="00796082">
        <w:rPr>
          <w:rFonts w:asciiTheme="minorHAnsi" w:eastAsia="Calibri" w:hAnsiTheme="minorHAnsi" w:cstheme="minorHAnsi"/>
          <w:color w:val="auto"/>
          <w:kern w:val="0"/>
          <w:szCs w:val="22"/>
          <w14:ligatures w14:val="none"/>
        </w:rPr>
        <w:t xml:space="preserve">Stratégies de gestion de son TDAH </w:t>
      </w:r>
    </w:p>
    <w:p w14:paraId="001A9227" w14:textId="77777777" w:rsidR="00796082" w:rsidRPr="00DE2F75" w:rsidRDefault="00796082" w:rsidP="00575999">
      <w:pPr>
        <w:spacing w:after="160" w:line="259" w:lineRule="auto"/>
        <w:contextualSpacing/>
        <w:jc w:val="both"/>
        <w:rPr>
          <w:rFonts w:asciiTheme="minorHAnsi" w:eastAsia="Calibri" w:hAnsiTheme="minorHAnsi" w:cstheme="minorHAnsi"/>
          <w:color w:val="auto"/>
          <w:kern w:val="0"/>
          <w:szCs w:val="22"/>
          <w14:ligatures w14:val="none"/>
        </w:rPr>
      </w:pPr>
    </w:p>
    <w:p w14:paraId="53F697EC" w14:textId="77777777" w:rsidR="00796082" w:rsidRPr="00DE2F75" w:rsidRDefault="00796082" w:rsidP="00575999">
      <w:pPr>
        <w:spacing w:after="160" w:line="259" w:lineRule="auto"/>
        <w:contextualSpacing/>
        <w:jc w:val="both"/>
        <w:rPr>
          <w:rFonts w:asciiTheme="minorHAnsi" w:eastAsia="Calibri" w:hAnsiTheme="minorHAnsi" w:cstheme="minorHAnsi"/>
          <w:color w:val="auto"/>
          <w:kern w:val="0"/>
          <w:szCs w:val="22"/>
          <w14:ligatures w14:val="none"/>
        </w:rPr>
      </w:pPr>
    </w:p>
    <w:p w14:paraId="47EA5F7C" w14:textId="77777777" w:rsidR="00796082" w:rsidRPr="00DE2F75" w:rsidRDefault="00796082" w:rsidP="00575999">
      <w:pPr>
        <w:spacing w:after="160" w:line="259" w:lineRule="auto"/>
        <w:contextualSpacing/>
        <w:jc w:val="both"/>
        <w:rPr>
          <w:rFonts w:asciiTheme="minorHAnsi" w:eastAsia="Calibri" w:hAnsiTheme="minorHAnsi" w:cstheme="minorHAnsi"/>
          <w:color w:val="auto"/>
          <w:kern w:val="0"/>
          <w:szCs w:val="22"/>
          <w14:ligatures w14:val="none"/>
        </w:rPr>
      </w:pPr>
    </w:p>
    <w:p w14:paraId="02572925" w14:textId="77777777" w:rsidR="00796082" w:rsidRPr="00DE2F75" w:rsidRDefault="00796082" w:rsidP="00575999">
      <w:pPr>
        <w:spacing w:after="160" w:line="259" w:lineRule="auto"/>
        <w:contextualSpacing/>
        <w:jc w:val="both"/>
        <w:rPr>
          <w:rFonts w:asciiTheme="minorHAnsi" w:eastAsia="Calibri" w:hAnsiTheme="minorHAnsi" w:cstheme="minorHAnsi"/>
          <w:color w:val="auto"/>
          <w:kern w:val="0"/>
          <w:szCs w:val="22"/>
          <w14:ligatures w14:val="none"/>
        </w:rPr>
      </w:pPr>
    </w:p>
    <w:p w14:paraId="6F0045CA" w14:textId="77777777" w:rsidR="00796082" w:rsidRDefault="00796082" w:rsidP="00575999">
      <w:pPr>
        <w:spacing w:after="160" w:line="259" w:lineRule="auto"/>
        <w:contextualSpacing/>
        <w:jc w:val="both"/>
        <w:rPr>
          <w:rFonts w:asciiTheme="minorHAnsi" w:eastAsia="Calibri" w:hAnsiTheme="minorHAnsi" w:cstheme="minorHAnsi"/>
          <w:color w:val="auto"/>
          <w:kern w:val="0"/>
          <w:szCs w:val="22"/>
          <w14:ligatures w14:val="none"/>
        </w:rPr>
      </w:pPr>
    </w:p>
    <w:p w14:paraId="5CD10A1F" w14:textId="77777777" w:rsidR="008A0CA2" w:rsidRPr="00796082" w:rsidRDefault="008A0CA2" w:rsidP="00575999">
      <w:pPr>
        <w:spacing w:after="160" w:line="259" w:lineRule="auto"/>
        <w:contextualSpacing/>
        <w:jc w:val="both"/>
        <w:rPr>
          <w:rFonts w:asciiTheme="minorHAnsi" w:eastAsia="Calibri" w:hAnsiTheme="minorHAnsi" w:cstheme="minorHAnsi"/>
          <w:color w:val="auto"/>
          <w:kern w:val="0"/>
          <w:szCs w:val="22"/>
          <w14:ligatures w14:val="none"/>
        </w:rPr>
      </w:pPr>
    </w:p>
    <w:p w14:paraId="50086A92" w14:textId="77777777" w:rsidR="00796082" w:rsidRPr="00796082" w:rsidRDefault="00796082" w:rsidP="00575999">
      <w:pPr>
        <w:spacing w:after="160" w:line="259" w:lineRule="auto"/>
        <w:ind w:left="1440"/>
        <w:contextualSpacing/>
        <w:jc w:val="both"/>
        <w:rPr>
          <w:rFonts w:asciiTheme="minorHAnsi" w:eastAsia="Calibri" w:hAnsiTheme="minorHAnsi" w:cstheme="minorHAnsi"/>
          <w:color w:val="auto"/>
          <w:kern w:val="0"/>
          <w:szCs w:val="22"/>
          <w14:ligatures w14:val="none"/>
        </w:rPr>
      </w:pPr>
    </w:p>
    <w:tbl>
      <w:tblPr>
        <w:tblStyle w:val="Grilledutableau"/>
        <w:tblW w:w="10065" w:type="dxa"/>
        <w:tblInd w:w="-459" w:type="dxa"/>
        <w:tblLook w:val="04A0" w:firstRow="1" w:lastRow="0" w:firstColumn="1" w:lastColumn="0" w:noHBand="0" w:noVBand="1"/>
      </w:tblPr>
      <w:tblGrid>
        <w:gridCol w:w="10065"/>
      </w:tblGrid>
      <w:tr w:rsidR="00796082" w:rsidRPr="00796082" w14:paraId="7A1FF450" w14:textId="77777777" w:rsidTr="00AE0C6D">
        <w:tc>
          <w:tcPr>
            <w:tcW w:w="10065" w:type="dxa"/>
            <w:tcBorders>
              <w:top w:val="nil"/>
              <w:left w:val="nil"/>
              <w:bottom w:val="nil"/>
              <w:right w:val="nil"/>
            </w:tcBorders>
            <w:shd w:val="clear" w:color="auto" w:fill="428D89"/>
          </w:tcPr>
          <w:p w14:paraId="6DED4977" w14:textId="77777777" w:rsidR="00796082" w:rsidRPr="00796082" w:rsidRDefault="00796082" w:rsidP="00575999">
            <w:pPr>
              <w:spacing w:line="276" w:lineRule="auto"/>
              <w:jc w:val="both"/>
              <w:outlineLvl w:val="0"/>
              <w:rPr>
                <w:rFonts w:asciiTheme="minorHAnsi" w:eastAsia="Calibri" w:hAnsiTheme="minorHAnsi" w:cstheme="minorHAnsi"/>
                <w:color w:val="FFFFFF"/>
                <w:sz w:val="32"/>
              </w:rPr>
            </w:pPr>
            <w:r w:rsidRPr="00796082">
              <w:rPr>
                <w:rFonts w:asciiTheme="minorHAnsi" w:eastAsia="Calibri" w:hAnsiTheme="minorHAnsi" w:cstheme="minorHAnsi"/>
                <w:color w:val="FFFFFF"/>
                <w:sz w:val="32"/>
              </w:rPr>
              <w:lastRenderedPageBreak/>
              <w:t xml:space="preserve">Modalités de fonctionnement </w:t>
            </w:r>
          </w:p>
          <w:p w14:paraId="43283FAF" w14:textId="77777777" w:rsidR="00796082" w:rsidRPr="00796082" w:rsidRDefault="00796082" w:rsidP="00575999">
            <w:pPr>
              <w:spacing w:line="276" w:lineRule="auto"/>
              <w:jc w:val="both"/>
              <w:outlineLvl w:val="0"/>
              <w:rPr>
                <w:rFonts w:asciiTheme="minorHAnsi" w:eastAsia="Calibri" w:hAnsiTheme="minorHAnsi" w:cstheme="minorHAnsi"/>
                <w:color w:val="D7C862"/>
                <w:sz w:val="32"/>
              </w:rPr>
            </w:pPr>
            <w:r w:rsidRPr="00796082">
              <w:rPr>
                <w:rFonts w:asciiTheme="minorHAnsi" w:eastAsia="Calibri" w:hAnsiTheme="minorHAnsi" w:cstheme="minorHAnsi"/>
                <w:color w:val="FFFFFF"/>
              </w:rPr>
              <w:t>(nombre de séance, entretien préalable ou non, autres…)</w:t>
            </w:r>
          </w:p>
        </w:tc>
      </w:tr>
    </w:tbl>
    <w:p w14:paraId="36EC95CD" w14:textId="77777777" w:rsidR="00796082" w:rsidRPr="00796082" w:rsidRDefault="00796082" w:rsidP="00575999">
      <w:pPr>
        <w:spacing w:after="160" w:line="259" w:lineRule="auto"/>
        <w:ind w:left="720"/>
        <w:contextualSpacing/>
        <w:jc w:val="both"/>
        <w:rPr>
          <w:rFonts w:asciiTheme="minorHAnsi" w:eastAsia="Calibri" w:hAnsiTheme="minorHAnsi" w:cstheme="minorHAnsi"/>
          <w:b/>
          <w:color w:val="CF6339"/>
          <w:kern w:val="0"/>
          <w:szCs w:val="22"/>
          <w14:ligatures w14:val="none"/>
        </w:rPr>
      </w:pPr>
    </w:p>
    <w:p w14:paraId="2D3BB350" w14:textId="77777777" w:rsidR="00796082" w:rsidRPr="00796082" w:rsidRDefault="00796082" w:rsidP="00575999">
      <w:pPr>
        <w:numPr>
          <w:ilvl w:val="0"/>
          <w:numId w:val="13"/>
        </w:numPr>
        <w:spacing w:after="160" w:line="259" w:lineRule="auto"/>
        <w:contextualSpacing/>
        <w:jc w:val="both"/>
        <w:rPr>
          <w:rFonts w:asciiTheme="minorHAnsi" w:eastAsia="Calibri" w:hAnsiTheme="minorHAnsi" w:cstheme="minorHAnsi"/>
          <w:color w:val="auto"/>
          <w:kern w:val="0"/>
          <w:szCs w:val="22"/>
          <w14:ligatures w14:val="none"/>
        </w:rPr>
      </w:pPr>
      <w:r w:rsidRPr="00796082">
        <w:rPr>
          <w:rFonts w:asciiTheme="minorHAnsi" w:eastAsia="Calibri" w:hAnsiTheme="minorHAnsi" w:cstheme="minorHAnsi"/>
          <w:color w:val="auto"/>
          <w:kern w:val="0"/>
          <w:szCs w:val="22"/>
          <w14:ligatures w14:val="none"/>
        </w:rPr>
        <w:t xml:space="preserve">Cycle fermé de 5 séances de 2h </w:t>
      </w:r>
    </w:p>
    <w:p w14:paraId="665AD5BB" w14:textId="77777777" w:rsidR="00796082" w:rsidRPr="00796082" w:rsidRDefault="00796082" w:rsidP="00575999">
      <w:pPr>
        <w:numPr>
          <w:ilvl w:val="0"/>
          <w:numId w:val="13"/>
        </w:numPr>
        <w:spacing w:after="160" w:line="259" w:lineRule="auto"/>
        <w:contextualSpacing/>
        <w:jc w:val="both"/>
        <w:rPr>
          <w:rFonts w:asciiTheme="minorHAnsi" w:eastAsia="Calibri" w:hAnsiTheme="minorHAnsi" w:cstheme="minorHAnsi"/>
          <w:color w:val="auto"/>
          <w:kern w:val="0"/>
          <w:szCs w:val="22"/>
          <w14:ligatures w14:val="none"/>
        </w:rPr>
      </w:pPr>
      <w:r w:rsidRPr="00796082">
        <w:rPr>
          <w:rFonts w:asciiTheme="minorHAnsi" w:eastAsia="Calibri" w:hAnsiTheme="minorHAnsi" w:cstheme="minorHAnsi"/>
          <w:color w:val="auto"/>
          <w:kern w:val="0"/>
          <w:szCs w:val="22"/>
          <w14:ligatures w14:val="none"/>
        </w:rPr>
        <w:t>Maximum de 10 participants par cycle</w:t>
      </w:r>
    </w:p>
    <w:p w14:paraId="45C666B0" w14:textId="77777777" w:rsidR="00796082" w:rsidRPr="00796082" w:rsidRDefault="00796082" w:rsidP="00575999">
      <w:pPr>
        <w:numPr>
          <w:ilvl w:val="0"/>
          <w:numId w:val="13"/>
        </w:numPr>
        <w:spacing w:after="160" w:line="259" w:lineRule="auto"/>
        <w:contextualSpacing/>
        <w:jc w:val="both"/>
        <w:rPr>
          <w:rFonts w:asciiTheme="minorHAnsi" w:eastAsia="Calibri" w:hAnsiTheme="minorHAnsi" w:cstheme="minorHAnsi"/>
          <w:color w:val="auto"/>
          <w:kern w:val="0"/>
          <w:szCs w:val="22"/>
          <w14:ligatures w14:val="none"/>
        </w:rPr>
      </w:pPr>
      <w:r w:rsidRPr="00796082">
        <w:rPr>
          <w:rFonts w:asciiTheme="minorHAnsi" w:eastAsia="Calibri" w:hAnsiTheme="minorHAnsi" w:cstheme="minorHAnsi"/>
          <w:color w:val="auto"/>
          <w:kern w:val="0"/>
          <w:szCs w:val="22"/>
          <w14:ligatures w14:val="none"/>
        </w:rPr>
        <w:t>2 animateurs : binôme médecin &amp; IDE +/- un pair-aidant</w:t>
      </w:r>
    </w:p>
    <w:p w14:paraId="675E3C29" w14:textId="77777777" w:rsidR="00796082" w:rsidRPr="00796082" w:rsidRDefault="00796082" w:rsidP="00575999">
      <w:pPr>
        <w:numPr>
          <w:ilvl w:val="0"/>
          <w:numId w:val="13"/>
        </w:numPr>
        <w:spacing w:after="160" w:line="259" w:lineRule="auto"/>
        <w:contextualSpacing/>
        <w:jc w:val="both"/>
        <w:rPr>
          <w:rFonts w:asciiTheme="minorHAnsi" w:eastAsia="Calibri" w:hAnsiTheme="minorHAnsi" w:cstheme="minorHAnsi"/>
          <w:color w:val="auto"/>
          <w:kern w:val="0"/>
          <w:szCs w:val="22"/>
          <w14:ligatures w14:val="none"/>
        </w:rPr>
      </w:pPr>
      <w:r w:rsidRPr="00796082">
        <w:rPr>
          <w:rFonts w:asciiTheme="minorHAnsi" w:eastAsia="Calibri" w:hAnsiTheme="minorHAnsi" w:cstheme="minorHAnsi"/>
          <w:color w:val="auto"/>
          <w:kern w:val="0"/>
          <w:szCs w:val="22"/>
          <w14:ligatures w14:val="none"/>
        </w:rPr>
        <w:t>Contrat d’engagement des patients à se rendre aux séances même si retard</w:t>
      </w:r>
    </w:p>
    <w:p w14:paraId="2536E303" w14:textId="77777777" w:rsidR="00796082" w:rsidRPr="00796082" w:rsidRDefault="00796082" w:rsidP="00575999">
      <w:pPr>
        <w:numPr>
          <w:ilvl w:val="0"/>
          <w:numId w:val="13"/>
        </w:numPr>
        <w:spacing w:after="160" w:line="259" w:lineRule="auto"/>
        <w:contextualSpacing/>
        <w:jc w:val="both"/>
        <w:rPr>
          <w:rFonts w:asciiTheme="minorHAnsi" w:eastAsia="Calibri" w:hAnsiTheme="minorHAnsi" w:cstheme="minorHAnsi"/>
          <w:color w:val="auto"/>
          <w:kern w:val="0"/>
          <w:szCs w:val="22"/>
          <w14:ligatures w14:val="none"/>
        </w:rPr>
      </w:pPr>
      <w:r w:rsidRPr="00796082">
        <w:rPr>
          <w:rFonts w:asciiTheme="minorHAnsi" w:eastAsia="Calibri" w:hAnsiTheme="minorHAnsi" w:cstheme="minorHAnsi"/>
          <w:color w:val="auto"/>
          <w:kern w:val="0"/>
          <w:szCs w:val="22"/>
          <w14:ligatures w14:val="none"/>
        </w:rPr>
        <w:t>Diagnostique de TDAH déjà posé et confirmé par un entretien préalable par un médecin de la structure</w:t>
      </w:r>
    </w:p>
    <w:p w14:paraId="45AFB611" w14:textId="77777777" w:rsidR="00796082" w:rsidRPr="00796082" w:rsidRDefault="00796082" w:rsidP="00575999">
      <w:pPr>
        <w:spacing w:after="160" w:line="259" w:lineRule="auto"/>
        <w:jc w:val="both"/>
        <w:rPr>
          <w:rFonts w:asciiTheme="minorHAnsi" w:eastAsia="Calibri" w:hAnsiTheme="minorHAnsi" w:cstheme="minorHAnsi"/>
          <w:color w:val="auto"/>
          <w:kern w:val="0"/>
          <w:szCs w:val="22"/>
          <w14:ligatures w14:val="none"/>
        </w:rPr>
      </w:pPr>
    </w:p>
    <w:tbl>
      <w:tblPr>
        <w:tblStyle w:val="Grilledutableau"/>
        <w:tblW w:w="10065" w:type="dxa"/>
        <w:tblInd w:w="-459" w:type="dxa"/>
        <w:tblLook w:val="04A0" w:firstRow="1" w:lastRow="0" w:firstColumn="1" w:lastColumn="0" w:noHBand="0" w:noVBand="1"/>
      </w:tblPr>
      <w:tblGrid>
        <w:gridCol w:w="10065"/>
      </w:tblGrid>
      <w:tr w:rsidR="00796082" w:rsidRPr="00796082" w14:paraId="742B92F7" w14:textId="77777777" w:rsidTr="00AE0C6D">
        <w:tc>
          <w:tcPr>
            <w:tcW w:w="10065" w:type="dxa"/>
            <w:tcBorders>
              <w:top w:val="nil"/>
              <w:left w:val="nil"/>
              <w:bottom w:val="nil"/>
              <w:right w:val="nil"/>
            </w:tcBorders>
            <w:shd w:val="clear" w:color="auto" w:fill="428D89"/>
          </w:tcPr>
          <w:p w14:paraId="00E88B10" w14:textId="77777777" w:rsidR="00796082" w:rsidRPr="00796082" w:rsidRDefault="00796082" w:rsidP="00575999">
            <w:pPr>
              <w:spacing w:line="276" w:lineRule="auto"/>
              <w:jc w:val="both"/>
              <w:outlineLvl w:val="0"/>
              <w:rPr>
                <w:rFonts w:asciiTheme="minorHAnsi" w:eastAsia="Calibri" w:hAnsiTheme="minorHAnsi" w:cstheme="minorHAnsi"/>
                <w:color w:val="D7C862"/>
                <w:sz w:val="32"/>
              </w:rPr>
            </w:pPr>
            <w:r w:rsidRPr="00796082">
              <w:rPr>
                <w:rFonts w:asciiTheme="minorHAnsi" w:eastAsia="Calibri" w:hAnsiTheme="minorHAnsi" w:cstheme="minorHAnsi"/>
                <w:color w:val="FFFFFF"/>
                <w:sz w:val="32"/>
              </w:rPr>
              <w:t>Références bibliographiques</w:t>
            </w:r>
          </w:p>
        </w:tc>
      </w:tr>
    </w:tbl>
    <w:p w14:paraId="46B209BD" w14:textId="77777777" w:rsidR="00796082" w:rsidRPr="00796082" w:rsidRDefault="00796082" w:rsidP="00575999">
      <w:pPr>
        <w:spacing w:after="160" w:line="259" w:lineRule="auto"/>
        <w:jc w:val="both"/>
        <w:rPr>
          <w:rFonts w:asciiTheme="minorHAnsi" w:eastAsia="Calibri" w:hAnsiTheme="minorHAnsi" w:cstheme="minorHAnsi"/>
          <w:color w:val="auto"/>
          <w:kern w:val="0"/>
          <w:szCs w:val="22"/>
          <w14:ligatures w14:val="none"/>
        </w:rPr>
      </w:pPr>
    </w:p>
    <w:p w14:paraId="372C6E5A" w14:textId="77777777" w:rsidR="00796082" w:rsidRPr="00796082" w:rsidRDefault="00796082" w:rsidP="00575999">
      <w:pPr>
        <w:numPr>
          <w:ilvl w:val="0"/>
          <w:numId w:val="12"/>
        </w:numPr>
        <w:spacing w:after="160" w:line="276" w:lineRule="auto"/>
        <w:contextualSpacing/>
        <w:jc w:val="both"/>
        <w:rPr>
          <w:rFonts w:asciiTheme="minorHAnsi" w:eastAsia="Calibri" w:hAnsiTheme="minorHAnsi" w:cstheme="minorHAnsi"/>
          <w:color w:val="auto"/>
          <w:kern w:val="0"/>
          <w:szCs w:val="22"/>
          <w14:ligatures w14:val="none"/>
        </w:rPr>
      </w:pPr>
      <w:r w:rsidRPr="00796082">
        <w:rPr>
          <w:rFonts w:asciiTheme="minorHAnsi" w:eastAsia="Calibri" w:hAnsiTheme="minorHAnsi" w:cstheme="minorHAnsi"/>
          <w:color w:val="auto"/>
          <w:kern w:val="0"/>
          <w:szCs w:val="22"/>
          <w14:ligatures w14:val="none"/>
        </w:rPr>
        <w:t>Livre « Manuel de l’hyperactivité et du déficit de l’attention » (édition Eyrolles)</w:t>
      </w:r>
    </w:p>
    <w:p w14:paraId="3E92529B" w14:textId="77777777" w:rsidR="00796082" w:rsidRPr="00796082" w:rsidRDefault="00796082" w:rsidP="00575999">
      <w:pPr>
        <w:numPr>
          <w:ilvl w:val="0"/>
          <w:numId w:val="12"/>
        </w:numPr>
        <w:spacing w:after="160" w:line="276" w:lineRule="auto"/>
        <w:contextualSpacing/>
        <w:jc w:val="both"/>
        <w:rPr>
          <w:rFonts w:asciiTheme="minorHAnsi" w:eastAsia="Calibri" w:hAnsiTheme="minorHAnsi" w:cstheme="minorHAnsi"/>
          <w:color w:val="auto"/>
          <w:kern w:val="0"/>
          <w:szCs w:val="22"/>
          <w:lang w:val="en-US"/>
          <w14:ligatures w14:val="none"/>
        </w:rPr>
      </w:pPr>
      <w:proofErr w:type="spellStart"/>
      <w:r w:rsidRPr="00796082">
        <w:rPr>
          <w:rFonts w:asciiTheme="minorHAnsi" w:eastAsia="Calibri" w:hAnsiTheme="minorHAnsi" w:cstheme="minorHAnsi"/>
          <w:color w:val="auto"/>
          <w:kern w:val="0"/>
          <w:szCs w:val="22"/>
          <w:lang w:val="en-US"/>
          <w14:ligatures w14:val="none"/>
        </w:rPr>
        <w:t>Programme</w:t>
      </w:r>
      <w:proofErr w:type="spellEnd"/>
      <w:r w:rsidRPr="00796082">
        <w:rPr>
          <w:rFonts w:asciiTheme="minorHAnsi" w:eastAsia="Calibri" w:hAnsiTheme="minorHAnsi" w:cstheme="minorHAnsi"/>
          <w:color w:val="auto"/>
          <w:kern w:val="0"/>
          <w:szCs w:val="22"/>
          <w:lang w:val="en-US"/>
          <w14:ligatures w14:val="none"/>
        </w:rPr>
        <w:t xml:space="preserve"> « Mastering your adult </w:t>
      </w:r>
      <w:proofErr w:type="gramStart"/>
      <w:r w:rsidRPr="00796082">
        <w:rPr>
          <w:rFonts w:asciiTheme="minorHAnsi" w:eastAsia="Calibri" w:hAnsiTheme="minorHAnsi" w:cstheme="minorHAnsi"/>
          <w:color w:val="auto"/>
          <w:kern w:val="0"/>
          <w:szCs w:val="22"/>
          <w:lang w:val="en-US"/>
          <w14:ligatures w14:val="none"/>
        </w:rPr>
        <w:t>ADHD</w:t>
      </w:r>
      <w:proofErr w:type="gramEnd"/>
      <w:r w:rsidRPr="00796082">
        <w:rPr>
          <w:rFonts w:asciiTheme="minorHAnsi" w:eastAsia="Calibri" w:hAnsiTheme="minorHAnsi" w:cstheme="minorHAnsi"/>
          <w:color w:val="auto"/>
          <w:kern w:val="0"/>
          <w:szCs w:val="22"/>
          <w:lang w:val="en-US"/>
          <w14:ligatures w14:val="none"/>
        </w:rPr>
        <w:t> »</w:t>
      </w:r>
    </w:p>
    <w:p w14:paraId="0E77CAF8" w14:textId="77777777" w:rsidR="00796082" w:rsidRPr="00796082" w:rsidRDefault="00796082" w:rsidP="00575999">
      <w:pPr>
        <w:numPr>
          <w:ilvl w:val="0"/>
          <w:numId w:val="12"/>
        </w:numPr>
        <w:spacing w:after="160" w:line="276" w:lineRule="auto"/>
        <w:contextualSpacing/>
        <w:jc w:val="both"/>
        <w:rPr>
          <w:rFonts w:asciiTheme="minorHAnsi" w:eastAsia="Calibri" w:hAnsiTheme="minorHAnsi" w:cstheme="minorHAnsi"/>
          <w:color w:val="auto"/>
          <w:kern w:val="0"/>
          <w:szCs w:val="22"/>
          <w:lang w:val="en-US"/>
          <w14:ligatures w14:val="none"/>
        </w:rPr>
      </w:pPr>
      <w:proofErr w:type="spellStart"/>
      <w:r w:rsidRPr="00796082">
        <w:rPr>
          <w:rFonts w:asciiTheme="minorHAnsi" w:eastAsia="Calibri" w:hAnsiTheme="minorHAnsi" w:cstheme="minorHAnsi"/>
          <w:color w:val="auto"/>
          <w:kern w:val="0"/>
          <w:szCs w:val="22"/>
          <w:lang w:val="en-US"/>
          <w14:ligatures w14:val="none"/>
        </w:rPr>
        <w:t>Programme</w:t>
      </w:r>
      <w:proofErr w:type="spellEnd"/>
      <w:r w:rsidRPr="00796082">
        <w:rPr>
          <w:rFonts w:asciiTheme="minorHAnsi" w:eastAsia="Calibri" w:hAnsiTheme="minorHAnsi" w:cstheme="minorHAnsi"/>
          <w:color w:val="auto"/>
          <w:kern w:val="0"/>
          <w:szCs w:val="22"/>
          <w:lang w:val="en-US"/>
          <w14:ligatures w14:val="none"/>
        </w:rPr>
        <w:t xml:space="preserve"> « The adult ADHD toolkit »</w:t>
      </w:r>
    </w:p>
    <w:p w14:paraId="24B24A96" w14:textId="77777777" w:rsidR="00796082" w:rsidRPr="00796082" w:rsidRDefault="00796082" w:rsidP="00575999">
      <w:pPr>
        <w:spacing w:after="160" w:line="259" w:lineRule="auto"/>
        <w:jc w:val="both"/>
        <w:rPr>
          <w:rFonts w:asciiTheme="minorHAnsi" w:eastAsia="Calibri" w:hAnsiTheme="minorHAnsi" w:cstheme="minorHAnsi"/>
          <w:color w:val="auto"/>
          <w:kern w:val="0"/>
          <w:szCs w:val="22"/>
          <w:lang w:val="en-US"/>
          <w14:ligatures w14:val="none"/>
        </w:rPr>
      </w:pPr>
    </w:p>
    <w:tbl>
      <w:tblPr>
        <w:tblStyle w:val="Grilledutableau"/>
        <w:tblW w:w="10065" w:type="dxa"/>
        <w:tblInd w:w="-459" w:type="dxa"/>
        <w:tblLook w:val="04A0" w:firstRow="1" w:lastRow="0" w:firstColumn="1" w:lastColumn="0" w:noHBand="0" w:noVBand="1"/>
      </w:tblPr>
      <w:tblGrid>
        <w:gridCol w:w="10065"/>
      </w:tblGrid>
      <w:tr w:rsidR="00796082" w:rsidRPr="00796082" w14:paraId="59140E6F" w14:textId="77777777" w:rsidTr="00AE0C6D">
        <w:tc>
          <w:tcPr>
            <w:tcW w:w="10065" w:type="dxa"/>
            <w:tcBorders>
              <w:top w:val="nil"/>
              <w:left w:val="nil"/>
              <w:bottom w:val="nil"/>
              <w:right w:val="nil"/>
            </w:tcBorders>
            <w:shd w:val="clear" w:color="auto" w:fill="428D89"/>
          </w:tcPr>
          <w:p w14:paraId="66E422B3" w14:textId="77777777" w:rsidR="00796082" w:rsidRPr="00796082" w:rsidRDefault="00796082" w:rsidP="00575999">
            <w:pPr>
              <w:spacing w:line="276" w:lineRule="auto"/>
              <w:jc w:val="both"/>
              <w:outlineLvl w:val="0"/>
              <w:rPr>
                <w:rFonts w:asciiTheme="minorHAnsi" w:eastAsia="Calibri" w:hAnsiTheme="minorHAnsi" w:cstheme="minorHAnsi"/>
                <w:color w:val="D7C862"/>
                <w:sz w:val="32"/>
              </w:rPr>
            </w:pPr>
            <w:r w:rsidRPr="00796082">
              <w:rPr>
                <w:rFonts w:asciiTheme="minorHAnsi" w:eastAsia="Calibri" w:hAnsiTheme="minorHAnsi" w:cstheme="minorHAnsi"/>
                <w:color w:val="FFFFFF"/>
                <w:sz w:val="32"/>
              </w:rPr>
              <w:t>Critères d’inclusion</w:t>
            </w:r>
          </w:p>
        </w:tc>
      </w:tr>
    </w:tbl>
    <w:p w14:paraId="717A9741" w14:textId="77777777" w:rsidR="00796082" w:rsidRPr="00796082" w:rsidRDefault="00796082" w:rsidP="00575999">
      <w:pPr>
        <w:spacing w:after="160" w:line="259" w:lineRule="auto"/>
        <w:jc w:val="both"/>
        <w:rPr>
          <w:rFonts w:asciiTheme="minorHAnsi" w:eastAsia="Calibri" w:hAnsiTheme="minorHAnsi" w:cstheme="minorHAnsi"/>
          <w:color w:val="auto"/>
          <w:kern w:val="0"/>
          <w:szCs w:val="22"/>
          <w14:ligatures w14:val="none"/>
        </w:rPr>
      </w:pPr>
    </w:p>
    <w:p w14:paraId="07099E24" w14:textId="77777777" w:rsidR="00796082" w:rsidRPr="00796082" w:rsidRDefault="00796082" w:rsidP="00575999">
      <w:pPr>
        <w:numPr>
          <w:ilvl w:val="0"/>
          <w:numId w:val="12"/>
        </w:numPr>
        <w:spacing w:after="160" w:line="259" w:lineRule="auto"/>
        <w:contextualSpacing/>
        <w:jc w:val="both"/>
        <w:rPr>
          <w:rFonts w:asciiTheme="minorHAnsi" w:eastAsia="Calibri" w:hAnsiTheme="minorHAnsi" w:cstheme="minorHAnsi"/>
          <w:color w:val="auto"/>
          <w:kern w:val="0"/>
          <w:szCs w:val="22"/>
          <w14:ligatures w14:val="none"/>
        </w:rPr>
      </w:pPr>
      <w:r w:rsidRPr="00796082">
        <w:rPr>
          <w:rFonts w:asciiTheme="minorHAnsi" w:eastAsia="Calibri" w:hAnsiTheme="minorHAnsi" w:cstheme="minorHAnsi"/>
          <w:color w:val="auto"/>
          <w:kern w:val="0"/>
          <w:szCs w:val="22"/>
          <w14:ligatures w14:val="none"/>
        </w:rPr>
        <w:t>Patients majeurs sans limite d’âge</w:t>
      </w:r>
    </w:p>
    <w:p w14:paraId="17047291" w14:textId="77777777" w:rsidR="00796082" w:rsidRPr="00796082" w:rsidRDefault="00796082" w:rsidP="00575999">
      <w:pPr>
        <w:numPr>
          <w:ilvl w:val="0"/>
          <w:numId w:val="12"/>
        </w:numPr>
        <w:spacing w:after="160" w:line="259" w:lineRule="auto"/>
        <w:contextualSpacing/>
        <w:jc w:val="both"/>
        <w:rPr>
          <w:rFonts w:asciiTheme="minorHAnsi" w:eastAsia="Calibri" w:hAnsiTheme="minorHAnsi" w:cstheme="minorHAnsi"/>
          <w:color w:val="auto"/>
          <w:kern w:val="0"/>
          <w:szCs w:val="22"/>
          <w14:ligatures w14:val="none"/>
        </w:rPr>
      </w:pPr>
      <w:r w:rsidRPr="00796082">
        <w:rPr>
          <w:rFonts w:asciiTheme="minorHAnsi" w:eastAsia="Calibri" w:hAnsiTheme="minorHAnsi" w:cstheme="minorHAnsi"/>
          <w:color w:val="auto"/>
          <w:kern w:val="0"/>
          <w:szCs w:val="22"/>
          <w14:ligatures w14:val="none"/>
        </w:rPr>
        <w:t>Diagnostic de TDAH certain</w:t>
      </w:r>
    </w:p>
    <w:p w14:paraId="20ABF3F4" w14:textId="77777777" w:rsidR="00796082" w:rsidRPr="00796082" w:rsidRDefault="00796082" w:rsidP="00575999">
      <w:pPr>
        <w:numPr>
          <w:ilvl w:val="0"/>
          <w:numId w:val="12"/>
        </w:numPr>
        <w:spacing w:after="160" w:line="259" w:lineRule="auto"/>
        <w:contextualSpacing/>
        <w:jc w:val="both"/>
        <w:rPr>
          <w:rFonts w:asciiTheme="minorHAnsi" w:eastAsia="Calibri" w:hAnsiTheme="minorHAnsi" w:cstheme="minorHAnsi"/>
          <w:color w:val="auto"/>
          <w:kern w:val="0"/>
          <w:szCs w:val="22"/>
          <w14:ligatures w14:val="none"/>
        </w:rPr>
      </w:pPr>
      <w:r w:rsidRPr="00796082">
        <w:rPr>
          <w:rFonts w:asciiTheme="minorHAnsi" w:eastAsia="Calibri" w:hAnsiTheme="minorHAnsi" w:cstheme="minorHAnsi"/>
          <w:color w:val="auto"/>
          <w:kern w:val="0"/>
          <w:szCs w:val="22"/>
          <w14:ligatures w14:val="none"/>
        </w:rPr>
        <w:t>Patients ne présentant pas de décompensation de trouble de l’humeur ou trouble schizophréniques en phase aigue</w:t>
      </w:r>
    </w:p>
    <w:p w14:paraId="4148729A" w14:textId="77777777" w:rsidR="00CB61ED" w:rsidRDefault="00CB61ED" w:rsidP="00575999">
      <w:pPr>
        <w:jc w:val="both"/>
        <w:rPr>
          <w:rFonts w:asciiTheme="minorHAnsi" w:hAnsiTheme="minorHAnsi" w:cstheme="minorHAnsi"/>
          <w:lang w:eastAsia="fr-FR"/>
        </w:rPr>
      </w:pPr>
    </w:p>
    <w:p w14:paraId="3C05F790" w14:textId="77777777" w:rsidR="00575999" w:rsidRPr="00DE2F75" w:rsidRDefault="00575999" w:rsidP="00575999">
      <w:pPr>
        <w:jc w:val="both"/>
        <w:rPr>
          <w:rFonts w:asciiTheme="minorHAnsi" w:hAnsiTheme="minorHAnsi" w:cstheme="minorHAnsi"/>
          <w:lang w:eastAsia="fr-FR"/>
        </w:rPr>
      </w:pPr>
    </w:p>
    <w:p w14:paraId="1A1258F1" w14:textId="77777777" w:rsidR="00CB61ED" w:rsidRPr="00DE2F75" w:rsidRDefault="00CB61ED" w:rsidP="00575999">
      <w:pPr>
        <w:jc w:val="both"/>
        <w:rPr>
          <w:rFonts w:asciiTheme="minorHAnsi" w:hAnsiTheme="minorHAnsi" w:cstheme="minorHAnsi"/>
          <w:lang w:eastAsia="fr-FR"/>
        </w:rPr>
      </w:pPr>
    </w:p>
    <w:p w14:paraId="688D67ED" w14:textId="77777777" w:rsidR="00CB61ED" w:rsidRPr="00DE2F75" w:rsidRDefault="00CB61ED" w:rsidP="00575999">
      <w:pPr>
        <w:jc w:val="both"/>
        <w:rPr>
          <w:rFonts w:asciiTheme="minorHAnsi" w:hAnsiTheme="minorHAnsi" w:cstheme="minorHAnsi"/>
          <w:lang w:eastAsia="fr-FR"/>
        </w:rPr>
      </w:pPr>
    </w:p>
    <w:p w14:paraId="007BBB86" w14:textId="77777777" w:rsidR="00CB61ED" w:rsidRPr="00DE2F75" w:rsidRDefault="00CB61ED" w:rsidP="00575999">
      <w:pPr>
        <w:jc w:val="both"/>
        <w:rPr>
          <w:rFonts w:asciiTheme="minorHAnsi" w:hAnsiTheme="minorHAnsi" w:cstheme="minorHAnsi"/>
          <w:lang w:eastAsia="fr-FR"/>
        </w:rPr>
      </w:pPr>
    </w:p>
    <w:p w14:paraId="146459C0" w14:textId="77777777" w:rsidR="00CB61ED" w:rsidRPr="00DE2F75" w:rsidRDefault="00CB61ED" w:rsidP="00575999">
      <w:pPr>
        <w:jc w:val="both"/>
        <w:rPr>
          <w:rFonts w:asciiTheme="minorHAnsi" w:hAnsiTheme="minorHAnsi" w:cstheme="minorHAnsi"/>
          <w:lang w:eastAsia="fr-FR"/>
        </w:rPr>
      </w:pPr>
    </w:p>
    <w:p w14:paraId="1F6096E8" w14:textId="77777777" w:rsidR="00CB61ED" w:rsidRPr="00DE2F75" w:rsidRDefault="00CB61ED" w:rsidP="00575999">
      <w:pPr>
        <w:jc w:val="both"/>
        <w:rPr>
          <w:rFonts w:asciiTheme="minorHAnsi" w:hAnsiTheme="minorHAnsi" w:cstheme="minorHAnsi"/>
          <w:lang w:eastAsia="fr-FR"/>
        </w:rPr>
      </w:pPr>
    </w:p>
    <w:p w14:paraId="6418B477" w14:textId="77777777" w:rsidR="00CB61ED" w:rsidRPr="00DE2F75" w:rsidRDefault="00CB61ED" w:rsidP="00575999">
      <w:pPr>
        <w:jc w:val="both"/>
        <w:rPr>
          <w:rFonts w:asciiTheme="minorHAnsi" w:hAnsiTheme="minorHAnsi" w:cstheme="minorHAnsi"/>
          <w:lang w:eastAsia="fr-FR"/>
        </w:rPr>
      </w:pPr>
    </w:p>
    <w:p w14:paraId="2439028C" w14:textId="77777777" w:rsidR="00CB61ED" w:rsidRPr="00DE2F75" w:rsidRDefault="00CB61ED" w:rsidP="00575999">
      <w:pPr>
        <w:jc w:val="both"/>
        <w:rPr>
          <w:rFonts w:asciiTheme="minorHAnsi" w:hAnsiTheme="minorHAnsi" w:cstheme="minorHAnsi"/>
          <w:lang w:eastAsia="fr-FR"/>
        </w:rPr>
      </w:pPr>
    </w:p>
    <w:p w14:paraId="7FF2A889" w14:textId="77777777" w:rsidR="00CB61ED" w:rsidRPr="00DE2F75" w:rsidRDefault="00CB61ED" w:rsidP="00575999">
      <w:pPr>
        <w:jc w:val="both"/>
        <w:rPr>
          <w:rFonts w:asciiTheme="minorHAnsi" w:hAnsiTheme="minorHAnsi" w:cstheme="minorHAnsi"/>
          <w:lang w:eastAsia="fr-FR"/>
        </w:rPr>
      </w:pPr>
    </w:p>
    <w:p w14:paraId="60FE578C" w14:textId="77777777" w:rsidR="00CB61ED" w:rsidRPr="00DE2F75" w:rsidRDefault="00CB61ED" w:rsidP="00575999">
      <w:pPr>
        <w:jc w:val="both"/>
        <w:rPr>
          <w:rFonts w:asciiTheme="minorHAnsi" w:hAnsiTheme="minorHAnsi" w:cstheme="minorHAnsi"/>
          <w:lang w:eastAsia="fr-FR"/>
        </w:rPr>
      </w:pPr>
    </w:p>
    <w:p w14:paraId="578B6183" w14:textId="77777777" w:rsidR="00CB61ED" w:rsidRPr="00DE2F75" w:rsidRDefault="00CB61ED" w:rsidP="00575999">
      <w:pPr>
        <w:jc w:val="both"/>
        <w:rPr>
          <w:rFonts w:asciiTheme="minorHAnsi" w:hAnsiTheme="minorHAnsi" w:cstheme="minorHAnsi"/>
          <w:lang w:eastAsia="fr-FR"/>
        </w:rPr>
      </w:pPr>
    </w:p>
    <w:p w14:paraId="4A18870E" w14:textId="77777777" w:rsidR="00CB61ED" w:rsidRPr="00DE2F75" w:rsidRDefault="00CB61ED" w:rsidP="00575999">
      <w:pPr>
        <w:jc w:val="both"/>
        <w:rPr>
          <w:rFonts w:asciiTheme="minorHAnsi" w:hAnsiTheme="minorHAnsi" w:cstheme="minorHAnsi"/>
          <w:lang w:eastAsia="fr-FR"/>
        </w:rPr>
      </w:pPr>
    </w:p>
    <w:p w14:paraId="2A715385" w14:textId="77777777" w:rsidR="00CB61ED" w:rsidRPr="00DE2F75" w:rsidRDefault="00CB61ED" w:rsidP="00575999">
      <w:pPr>
        <w:jc w:val="both"/>
        <w:rPr>
          <w:rFonts w:asciiTheme="minorHAnsi" w:hAnsiTheme="minorHAnsi" w:cstheme="minorHAnsi"/>
          <w:lang w:eastAsia="fr-FR"/>
        </w:rPr>
      </w:pPr>
    </w:p>
    <w:p w14:paraId="3BDE9ADF" w14:textId="77777777" w:rsidR="00CB61ED" w:rsidRPr="00DE2F75" w:rsidRDefault="00CB61ED" w:rsidP="00575999">
      <w:pPr>
        <w:jc w:val="both"/>
        <w:rPr>
          <w:rFonts w:asciiTheme="minorHAnsi" w:hAnsiTheme="minorHAnsi" w:cstheme="minorHAnsi"/>
          <w:lang w:eastAsia="fr-FR"/>
        </w:rPr>
      </w:pPr>
    </w:p>
    <w:p w14:paraId="75A9B286" w14:textId="77777777" w:rsidR="00CB61ED" w:rsidRPr="00DE2F75" w:rsidRDefault="00CB61ED" w:rsidP="00575999">
      <w:pPr>
        <w:jc w:val="both"/>
        <w:rPr>
          <w:rFonts w:asciiTheme="minorHAnsi" w:hAnsiTheme="minorHAnsi" w:cstheme="minorHAnsi"/>
          <w:lang w:eastAsia="fr-FR"/>
        </w:rPr>
      </w:pPr>
    </w:p>
    <w:p w14:paraId="355F6BCD" w14:textId="1D1EB203" w:rsidR="00CB61ED" w:rsidRPr="00B712DC" w:rsidRDefault="00CB61ED" w:rsidP="00575999">
      <w:pPr>
        <w:pStyle w:val="Titre1"/>
        <w:jc w:val="both"/>
      </w:pPr>
      <w:r w:rsidRPr="00B712DC">
        <w:lastRenderedPageBreak/>
        <w:t>Séance 1: Thèmes abordés - Épidémiologie, Symptômes, Fonctions Cognitives</w:t>
      </w:r>
    </w:p>
    <w:p w14:paraId="28B75D75" w14:textId="77777777" w:rsidR="00CB61ED" w:rsidRPr="00DE2F75" w:rsidRDefault="00CB61ED" w:rsidP="00575999">
      <w:pPr>
        <w:jc w:val="both"/>
        <w:rPr>
          <w:rFonts w:asciiTheme="minorHAnsi" w:hAnsiTheme="minorHAnsi" w:cstheme="minorHAnsi"/>
          <w:szCs w:val="24"/>
          <w:lang w:eastAsia="fr-FR"/>
        </w:rPr>
      </w:pPr>
    </w:p>
    <w:p w14:paraId="1D891E02" w14:textId="20B22085" w:rsidR="00CB61ED" w:rsidRPr="00DE2F75" w:rsidRDefault="008A0CA2" w:rsidP="00575999">
      <w:pPr>
        <w:jc w:val="both"/>
        <w:rPr>
          <w:rFonts w:asciiTheme="minorHAnsi" w:hAnsiTheme="minorHAnsi" w:cstheme="minorHAnsi"/>
          <w:szCs w:val="24"/>
          <w:lang w:eastAsia="fr-FR"/>
        </w:rPr>
      </w:pPr>
      <w:r>
        <w:rPr>
          <w:rFonts w:asciiTheme="minorHAnsi" w:hAnsiTheme="minorHAnsi" w:cstheme="minorHAnsi"/>
          <w:szCs w:val="24"/>
          <w:lang w:eastAsia="fr-FR"/>
        </w:rPr>
        <w:t>Dans ce groupe de psychoéducation</w:t>
      </w:r>
      <w:r w:rsidR="00CB61ED" w:rsidRPr="00DE2F75">
        <w:rPr>
          <w:rFonts w:asciiTheme="minorHAnsi" w:hAnsiTheme="minorHAnsi" w:cstheme="minorHAnsi"/>
          <w:szCs w:val="24"/>
          <w:lang w:eastAsia="fr-FR"/>
        </w:rPr>
        <w:t xml:space="preserve">, nous explorerons divers aspects du Trouble Déficitaire de l'Attention avec Hyperactivité (TDAH). </w:t>
      </w:r>
      <w:r>
        <w:rPr>
          <w:rFonts w:asciiTheme="minorHAnsi" w:hAnsiTheme="minorHAnsi" w:cstheme="minorHAnsi"/>
          <w:szCs w:val="24"/>
          <w:lang w:eastAsia="fr-FR"/>
        </w:rPr>
        <w:t>Les thématiques des cinq séances concernent</w:t>
      </w:r>
      <w:r w:rsidR="00CB61ED" w:rsidRPr="00DE2F75">
        <w:rPr>
          <w:rFonts w:asciiTheme="minorHAnsi" w:hAnsiTheme="minorHAnsi" w:cstheme="minorHAnsi"/>
          <w:szCs w:val="24"/>
          <w:lang w:eastAsia="fr-FR"/>
        </w:rPr>
        <w:t xml:space="preserve"> les symptômes</w:t>
      </w:r>
      <w:r>
        <w:rPr>
          <w:rFonts w:asciiTheme="minorHAnsi" w:hAnsiTheme="minorHAnsi" w:cstheme="minorHAnsi"/>
          <w:szCs w:val="24"/>
          <w:lang w:eastAsia="fr-FR"/>
        </w:rPr>
        <w:t xml:space="preserve"> de ce trouble</w:t>
      </w:r>
      <w:r w:rsidR="00CB61ED" w:rsidRPr="00DE2F75">
        <w:rPr>
          <w:rFonts w:asciiTheme="minorHAnsi" w:hAnsiTheme="minorHAnsi" w:cstheme="minorHAnsi"/>
          <w:szCs w:val="24"/>
          <w:lang w:eastAsia="fr-FR"/>
        </w:rPr>
        <w:t xml:space="preserve">, </w:t>
      </w:r>
      <w:r>
        <w:rPr>
          <w:rFonts w:asciiTheme="minorHAnsi" w:hAnsiTheme="minorHAnsi" w:cstheme="minorHAnsi"/>
          <w:szCs w:val="24"/>
          <w:lang w:eastAsia="fr-FR"/>
        </w:rPr>
        <w:t>le</w:t>
      </w:r>
      <w:r w:rsidR="00CB61ED" w:rsidRPr="00DE2F75">
        <w:rPr>
          <w:rFonts w:asciiTheme="minorHAnsi" w:hAnsiTheme="minorHAnsi" w:cstheme="minorHAnsi"/>
          <w:szCs w:val="24"/>
          <w:lang w:eastAsia="fr-FR"/>
        </w:rPr>
        <w:t xml:space="preserve"> fonctionnement cognitif, les conséquences, les comorbidités, la physiopathologie, le traitement médicamenteux, et les stratégies d'adaptation.</w:t>
      </w:r>
    </w:p>
    <w:p w14:paraId="3050F7A9" w14:textId="77777777" w:rsidR="00CB61ED" w:rsidRPr="00DE2F75" w:rsidRDefault="00CB61ED" w:rsidP="00575999">
      <w:pPr>
        <w:jc w:val="both"/>
        <w:rPr>
          <w:rFonts w:asciiTheme="minorHAnsi" w:hAnsiTheme="minorHAnsi" w:cstheme="minorHAnsi"/>
          <w:szCs w:val="24"/>
          <w:lang w:eastAsia="fr-FR"/>
        </w:rPr>
      </w:pPr>
    </w:p>
    <w:p w14:paraId="2D39EC6E" w14:textId="65CF02B6" w:rsidR="00CB61ED" w:rsidRPr="00DE2F75" w:rsidRDefault="00CB61ED" w:rsidP="00575999">
      <w:pPr>
        <w:pStyle w:val="Titre2"/>
        <w:jc w:val="both"/>
      </w:pPr>
      <w:r w:rsidRPr="00DE2F75">
        <w:t>Épidémiologie du TDAH</w:t>
      </w:r>
    </w:p>
    <w:p w14:paraId="2230103B" w14:textId="77777777" w:rsidR="00CB61ED" w:rsidRPr="00DE2F75" w:rsidRDefault="00CB61ED" w:rsidP="00575999">
      <w:pPr>
        <w:jc w:val="both"/>
        <w:rPr>
          <w:rFonts w:asciiTheme="minorHAnsi" w:hAnsiTheme="minorHAnsi" w:cstheme="minorHAnsi"/>
          <w:szCs w:val="24"/>
          <w:lang w:eastAsia="fr-FR"/>
        </w:rPr>
      </w:pPr>
    </w:p>
    <w:p w14:paraId="7BDCF553" w14:textId="20DD7DED" w:rsidR="008A0CA2" w:rsidRDefault="00CB61ED" w:rsidP="00575999">
      <w:pPr>
        <w:jc w:val="both"/>
        <w:rPr>
          <w:rFonts w:asciiTheme="minorHAnsi" w:hAnsiTheme="minorHAnsi" w:cstheme="minorHAnsi"/>
          <w:szCs w:val="24"/>
          <w:lang w:eastAsia="fr-FR"/>
        </w:rPr>
      </w:pPr>
      <w:r w:rsidRPr="00DE2F75">
        <w:rPr>
          <w:rFonts w:asciiTheme="minorHAnsi" w:hAnsiTheme="minorHAnsi" w:cstheme="minorHAnsi"/>
          <w:szCs w:val="24"/>
          <w:lang w:eastAsia="fr-FR"/>
        </w:rPr>
        <w:t>Le TDAH, un trouble du neurodéveloppement, se manifeste dès l'enfance et persiste à l'âge adulte, bien que la qualité de vie puisse rester satisfaisante. Il touche environ 6% des enfants et 4% des adultes, avec des prévalences équivalentes dans tous les milieux socio-économiques. Les garçons sont souvent plus symptomatiques dans l'enfance, tandis qu'à l'âge adulte, hommes et femmes sont affectés de manière égale.</w:t>
      </w:r>
    </w:p>
    <w:p w14:paraId="3DEC2BF1" w14:textId="77777777" w:rsidR="008A0CA2" w:rsidRDefault="008A0CA2" w:rsidP="00575999">
      <w:pPr>
        <w:jc w:val="both"/>
        <w:rPr>
          <w:rFonts w:asciiTheme="minorHAnsi" w:hAnsiTheme="minorHAnsi" w:cstheme="minorHAnsi"/>
          <w:szCs w:val="24"/>
          <w:lang w:eastAsia="fr-FR"/>
        </w:rPr>
      </w:pPr>
    </w:p>
    <w:p w14:paraId="4CDC6D1B" w14:textId="2430FF47" w:rsidR="008A0CA2" w:rsidRPr="008A0CA2" w:rsidRDefault="008A0CA2" w:rsidP="00575999">
      <w:pPr>
        <w:pStyle w:val="Titre2"/>
        <w:jc w:val="both"/>
      </w:pPr>
      <w:r w:rsidRPr="008A0CA2">
        <w:t xml:space="preserve">Les symptômes principaux du TDAH </w:t>
      </w:r>
    </w:p>
    <w:p w14:paraId="4359222B" w14:textId="77777777" w:rsidR="008A0CA2" w:rsidRDefault="008A0CA2" w:rsidP="00575999">
      <w:pPr>
        <w:jc w:val="both"/>
        <w:rPr>
          <w:rFonts w:asciiTheme="minorHAnsi" w:hAnsiTheme="minorHAnsi" w:cstheme="minorHAnsi"/>
          <w:szCs w:val="24"/>
          <w:lang w:eastAsia="fr-FR"/>
        </w:rPr>
      </w:pPr>
    </w:p>
    <w:p w14:paraId="58EB8D79" w14:textId="64D60048" w:rsidR="008A0CA2" w:rsidRDefault="008A0CA2" w:rsidP="00575999">
      <w:pPr>
        <w:jc w:val="both"/>
        <w:rPr>
          <w:rFonts w:asciiTheme="minorHAnsi" w:hAnsiTheme="minorHAnsi" w:cstheme="minorHAnsi"/>
          <w:szCs w:val="24"/>
          <w:lang w:eastAsia="fr-FR"/>
        </w:rPr>
      </w:pPr>
      <w:r>
        <w:rPr>
          <w:rFonts w:asciiTheme="minorHAnsi" w:hAnsiTheme="minorHAnsi" w:cstheme="minorHAnsi"/>
          <w:szCs w:val="24"/>
          <w:lang w:eastAsia="fr-FR"/>
        </w:rPr>
        <w:t>Il existe une triade symptomatique : le déficit de l’attention, impulsivité et hyperactivité.</w:t>
      </w:r>
    </w:p>
    <w:p w14:paraId="2FD83839" w14:textId="77777777" w:rsidR="008A0CA2" w:rsidRDefault="008A0CA2" w:rsidP="00575999">
      <w:pPr>
        <w:jc w:val="both"/>
        <w:rPr>
          <w:rFonts w:asciiTheme="minorHAnsi" w:hAnsiTheme="minorHAnsi" w:cstheme="minorHAnsi"/>
          <w:szCs w:val="24"/>
          <w:lang w:eastAsia="fr-FR"/>
        </w:rPr>
      </w:pPr>
    </w:p>
    <w:p w14:paraId="6A22C1BE" w14:textId="2B2F5E0A" w:rsidR="008A0CA2" w:rsidRPr="00834C83" w:rsidRDefault="008A0CA2" w:rsidP="00575999">
      <w:pPr>
        <w:pStyle w:val="Titre3"/>
        <w:jc w:val="both"/>
        <w:rPr>
          <w:rFonts w:asciiTheme="minorHAnsi" w:hAnsiTheme="minorHAnsi" w:cstheme="minorHAnsi"/>
        </w:rPr>
      </w:pPr>
      <w:r w:rsidRPr="00834C83">
        <w:rPr>
          <w:rFonts w:asciiTheme="minorHAnsi" w:hAnsiTheme="minorHAnsi" w:cstheme="minorHAnsi"/>
        </w:rPr>
        <w:t>Le</w:t>
      </w:r>
      <w:r w:rsidR="00834C83">
        <w:rPr>
          <w:rFonts w:asciiTheme="minorHAnsi" w:hAnsiTheme="minorHAnsi" w:cstheme="minorHAnsi"/>
        </w:rPr>
        <w:t>s difficultés attentionnelles</w:t>
      </w:r>
      <w:r w:rsidRPr="00834C83">
        <w:rPr>
          <w:rFonts w:asciiTheme="minorHAnsi" w:hAnsiTheme="minorHAnsi" w:cstheme="minorHAnsi"/>
        </w:rPr>
        <w:t> :</w:t>
      </w:r>
    </w:p>
    <w:p w14:paraId="7D97A56F" w14:textId="77777777" w:rsidR="00834C83" w:rsidRDefault="00834C83" w:rsidP="00575999">
      <w:pPr>
        <w:jc w:val="both"/>
        <w:rPr>
          <w:rFonts w:asciiTheme="minorHAnsi" w:hAnsiTheme="minorHAnsi" w:cstheme="minorHAnsi"/>
          <w:szCs w:val="24"/>
          <w:lang w:eastAsia="fr-FR"/>
        </w:rPr>
      </w:pPr>
    </w:p>
    <w:p w14:paraId="0A0BCD7B" w14:textId="1D55BF46" w:rsidR="008A0CA2" w:rsidRPr="00DE2F75" w:rsidRDefault="008A0CA2" w:rsidP="00575999">
      <w:pPr>
        <w:jc w:val="both"/>
        <w:rPr>
          <w:rFonts w:asciiTheme="minorHAnsi" w:hAnsiTheme="minorHAnsi" w:cstheme="minorHAnsi"/>
          <w:szCs w:val="24"/>
          <w:lang w:eastAsia="fr-FR"/>
        </w:rPr>
      </w:pPr>
      <w:r w:rsidRPr="00DE2F75">
        <w:rPr>
          <w:rFonts w:asciiTheme="minorHAnsi" w:hAnsiTheme="minorHAnsi" w:cstheme="minorHAnsi"/>
          <w:szCs w:val="24"/>
          <w:lang w:eastAsia="fr-FR"/>
        </w:rPr>
        <w:t xml:space="preserve">Les symptômes d'inattention impliquent des problèmes de modulation attentionnelle, avec une alternance entre inattention et </w:t>
      </w:r>
      <w:proofErr w:type="spellStart"/>
      <w:r w:rsidRPr="00DE2F75">
        <w:rPr>
          <w:rFonts w:asciiTheme="minorHAnsi" w:hAnsiTheme="minorHAnsi" w:cstheme="minorHAnsi"/>
          <w:szCs w:val="24"/>
          <w:lang w:eastAsia="fr-FR"/>
        </w:rPr>
        <w:t>hyperfocalisation</w:t>
      </w:r>
      <w:proofErr w:type="spellEnd"/>
      <w:r w:rsidRPr="00DE2F75">
        <w:rPr>
          <w:rFonts w:asciiTheme="minorHAnsi" w:hAnsiTheme="minorHAnsi" w:cstheme="minorHAnsi"/>
          <w:szCs w:val="24"/>
          <w:lang w:eastAsia="fr-FR"/>
        </w:rPr>
        <w:t xml:space="preserve"> en fonction des intérêts, nécessitant une gestion pour éviter l'épuisement psychique.</w:t>
      </w:r>
    </w:p>
    <w:p w14:paraId="0FAA0EF0" w14:textId="77777777" w:rsidR="008A0CA2" w:rsidRDefault="008A0CA2" w:rsidP="00575999">
      <w:pPr>
        <w:jc w:val="both"/>
        <w:rPr>
          <w:rFonts w:asciiTheme="minorHAnsi" w:hAnsiTheme="minorHAnsi" w:cstheme="minorHAnsi"/>
          <w:color w:val="538135" w:themeColor="accent6" w:themeShade="BF"/>
          <w:szCs w:val="24"/>
          <w:lang w:eastAsia="fr-FR"/>
        </w:rPr>
      </w:pPr>
    </w:p>
    <w:p w14:paraId="7357485E" w14:textId="77777777" w:rsidR="00834C83" w:rsidRPr="00834C83" w:rsidRDefault="00834C83" w:rsidP="00575999">
      <w:pPr>
        <w:jc w:val="both"/>
        <w:rPr>
          <w:rFonts w:asciiTheme="minorHAnsi" w:hAnsiTheme="minorHAnsi" w:cstheme="minorHAnsi"/>
          <w:szCs w:val="24"/>
          <w:lang w:eastAsia="fr-FR"/>
        </w:rPr>
      </w:pPr>
      <w:r w:rsidRPr="00834C83">
        <w:rPr>
          <w:rFonts w:asciiTheme="minorHAnsi" w:hAnsiTheme="minorHAnsi" w:cstheme="minorHAnsi"/>
          <w:b/>
          <w:bCs/>
          <w:szCs w:val="24"/>
          <w:lang w:eastAsia="fr-FR"/>
        </w:rPr>
        <w:t>Problèmes de concentration et de mémoire :</w:t>
      </w:r>
    </w:p>
    <w:p w14:paraId="76803CA0" w14:textId="77777777" w:rsidR="00834C83" w:rsidRPr="00834C83" w:rsidRDefault="00834C83" w:rsidP="00575999">
      <w:pPr>
        <w:numPr>
          <w:ilvl w:val="0"/>
          <w:numId w:val="49"/>
        </w:numPr>
        <w:jc w:val="both"/>
        <w:rPr>
          <w:rFonts w:asciiTheme="minorHAnsi" w:hAnsiTheme="minorHAnsi" w:cstheme="minorHAnsi"/>
          <w:szCs w:val="24"/>
          <w:lang w:eastAsia="fr-FR"/>
        </w:rPr>
      </w:pPr>
      <w:r w:rsidRPr="00834C83">
        <w:rPr>
          <w:rFonts w:asciiTheme="minorHAnsi" w:hAnsiTheme="minorHAnsi" w:cstheme="minorHAnsi"/>
          <w:szCs w:val="24"/>
          <w:lang w:eastAsia="fr-FR"/>
        </w:rPr>
        <w:t>Facilement distrait(e).</w:t>
      </w:r>
    </w:p>
    <w:p w14:paraId="30A2B758" w14:textId="77777777" w:rsidR="00834C83" w:rsidRPr="00834C83" w:rsidRDefault="00834C83" w:rsidP="00575999">
      <w:pPr>
        <w:numPr>
          <w:ilvl w:val="0"/>
          <w:numId w:val="49"/>
        </w:numPr>
        <w:jc w:val="both"/>
        <w:rPr>
          <w:rFonts w:asciiTheme="minorHAnsi" w:hAnsiTheme="minorHAnsi" w:cstheme="minorHAnsi"/>
          <w:szCs w:val="24"/>
          <w:lang w:eastAsia="fr-FR"/>
        </w:rPr>
      </w:pPr>
      <w:r w:rsidRPr="00834C83">
        <w:rPr>
          <w:rFonts w:asciiTheme="minorHAnsi" w:hAnsiTheme="minorHAnsi" w:cstheme="minorHAnsi"/>
          <w:szCs w:val="24"/>
          <w:lang w:eastAsia="fr-FR"/>
        </w:rPr>
        <w:t>Difficultés à maintenir l'attention et à se concentrer.</w:t>
      </w:r>
    </w:p>
    <w:p w14:paraId="6D607020" w14:textId="77777777" w:rsidR="00834C83" w:rsidRPr="00834C83" w:rsidRDefault="00834C83" w:rsidP="00575999">
      <w:pPr>
        <w:numPr>
          <w:ilvl w:val="0"/>
          <w:numId w:val="49"/>
        </w:numPr>
        <w:jc w:val="both"/>
        <w:rPr>
          <w:rFonts w:asciiTheme="minorHAnsi" w:hAnsiTheme="minorHAnsi" w:cstheme="minorHAnsi"/>
          <w:szCs w:val="24"/>
          <w:lang w:eastAsia="fr-FR"/>
        </w:rPr>
      </w:pPr>
      <w:r w:rsidRPr="00834C83">
        <w:rPr>
          <w:rFonts w:asciiTheme="minorHAnsi" w:hAnsiTheme="minorHAnsi" w:cstheme="minorHAnsi"/>
          <w:szCs w:val="24"/>
          <w:lang w:eastAsia="fr-FR"/>
        </w:rPr>
        <w:t>Distraction fréquente pendant les conversations.</w:t>
      </w:r>
    </w:p>
    <w:p w14:paraId="27BA6E91" w14:textId="77777777" w:rsidR="00834C83" w:rsidRPr="00834C83" w:rsidRDefault="00834C83" w:rsidP="00575999">
      <w:pPr>
        <w:jc w:val="both"/>
        <w:rPr>
          <w:rFonts w:asciiTheme="minorHAnsi" w:hAnsiTheme="minorHAnsi" w:cstheme="minorHAnsi"/>
          <w:szCs w:val="24"/>
          <w:lang w:eastAsia="fr-FR"/>
        </w:rPr>
      </w:pPr>
      <w:r w:rsidRPr="00834C83">
        <w:rPr>
          <w:rFonts w:asciiTheme="minorHAnsi" w:hAnsiTheme="minorHAnsi" w:cstheme="minorHAnsi"/>
          <w:b/>
          <w:bCs/>
          <w:szCs w:val="24"/>
          <w:lang w:eastAsia="fr-FR"/>
        </w:rPr>
        <w:t>Oublis et désorganisation :</w:t>
      </w:r>
    </w:p>
    <w:p w14:paraId="36307CBB" w14:textId="77777777" w:rsidR="00834C83" w:rsidRPr="00834C83" w:rsidRDefault="00834C83" w:rsidP="00575999">
      <w:pPr>
        <w:numPr>
          <w:ilvl w:val="0"/>
          <w:numId w:val="50"/>
        </w:numPr>
        <w:jc w:val="both"/>
        <w:rPr>
          <w:rFonts w:asciiTheme="minorHAnsi" w:hAnsiTheme="minorHAnsi" w:cstheme="minorHAnsi"/>
          <w:szCs w:val="24"/>
          <w:lang w:eastAsia="fr-FR"/>
        </w:rPr>
      </w:pPr>
      <w:r w:rsidRPr="00834C83">
        <w:rPr>
          <w:rFonts w:asciiTheme="minorHAnsi" w:hAnsiTheme="minorHAnsi" w:cstheme="minorHAnsi"/>
          <w:szCs w:val="24"/>
          <w:lang w:eastAsia="fr-FR"/>
        </w:rPr>
        <w:t>Tendance à oublier des informations.</w:t>
      </w:r>
    </w:p>
    <w:p w14:paraId="7D2DD36B" w14:textId="77777777" w:rsidR="00834C83" w:rsidRPr="00834C83" w:rsidRDefault="00834C83" w:rsidP="00575999">
      <w:pPr>
        <w:numPr>
          <w:ilvl w:val="0"/>
          <w:numId w:val="50"/>
        </w:numPr>
        <w:jc w:val="both"/>
        <w:rPr>
          <w:rFonts w:asciiTheme="minorHAnsi" w:hAnsiTheme="minorHAnsi" w:cstheme="minorHAnsi"/>
          <w:szCs w:val="24"/>
          <w:lang w:eastAsia="fr-FR"/>
        </w:rPr>
      </w:pPr>
      <w:r w:rsidRPr="00834C83">
        <w:rPr>
          <w:rFonts w:asciiTheme="minorHAnsi" w:hAnsiTheme="minorHAnsi" w:cstheme="minorHAnsi"/>
          <w:szCs w:val="24"/>
          <w:lang w:eastAsia="fr-FR"/>
        </w:rPr>
        <w:t>Pertes fréquentes d'objets.</w:t>
      </w:r>
    </w:p>
    <w:p w14:paraId="6214A6A1" w14:textId="77777777" w:rsidR="00834C83" w:rsidRPr="00834C83" w:rsidRDefault="00834C83" w:rsidP="00575999">
      <w:pPr>
        <w:numPr>
          <w:ilvl w:val="0"/>
          <w:numId w:val="50"/>
        </w:numPr>
        <w:jc w:val="both"/>
        <w:rPr>
          <w:rFonts w:asciiTheme="minorHAnsi" w:hAnsiTheme="minorHAnsi" w:cstheme="minorHAnsi"/>
          <w:szCs w:val="24"/>
          <w:lang w:eastAsia="fr-FR"/>
        </w:rPr>
      </w:pPr>
      <w:r w:rsidRPr="00834C83">
        <w:rPr>
          <w:rFonts w:asciiTheme="minorHAnsi" w:hAnsiTheme="minorHAnsi" w:cstheme="minorHAnsi"/>
          <w:szCs w:val="24"/>
          <w:lang w:eastAsia="fr-FR"/>
        </w:rPr>
        <w:t>Erreurs dues à l'inattention ou à la distraction.</w:t>
      </w:r>
    </w:p>
    <w:p w14:paraId="4D496AF2" w14:textId="77777777" w:rsidR="00834C83" w:rsidRPr="00834C83" w:rsidRDefault="00834C83" w:rsidP="00575999">
      <w:pPr>
        <w:numPr>
          <w:ilvl w:val="0"/>
          <w:numId w:val="50"/>
        </w:numPr>
        <w:jc w:val="both"/>
        <w:rPr>
          <w:rFonts w:asciiTheme="minorHAnsi" w:hAnsiTheme="minorHAnsi" w:cstheme="minorHAnsi"/>
          <w:szCs w:val="24"/>
          <w:lang w:eastAsia="fr-FR"/>
        </w:rPr>
      </w:pPr>
      <w:r w:rsidRPr="00834C83">
        <w:rPr>
          <w:rFonts w:asciiTheme="minorHAnsi" w:hAnsiTheme="minorHAnsi" w:cstheme="minorHAnsi"/>
          <w:szCs w:val="24"/>
          <w:lang w:eastAsia="fr-FR"/>
        </w:rPr>
        <w:t>Difficultés d'organisation, gestion du temps inefficace, tendance au désordre.</w:t>
      </w:r>
    </w:p>
    <w:p w14:paraId="14989471" w14:textId="77777777" w:rsidR="00834C83" w:rsidRPr="00834C83" w:rsidRDefault="00834C83" w:rsidP="00575999">
      <w:pPr>
        <w:jc w:val="both"/>
        <w:rPr>
          <w:rFonts w:asciiTheme="minorHAnsi" w:hAnsiTheme="minorHAnsi" w:cstheme="minorHAnsi"/>
          <w:szCs w:val="24"/>
          <w:lang w:eastAsia="fr-FR"/>
        </w:rPr>
      </w:pPr>
      <w:r w:rsidRPr="00834C83">
        <w:rPr>
          <w:rFonts w:asciiTheme="minorHAnsi" w:hAnsiTheme="minorHAnsi" w:cstheme="minorHAnsi"/>
          <w:b/>
          <w:bCs/>
          <w:szCs w:val="24"/>
          <w:lang w:eastAsia="fr-FR"/>
        </w:rPr>
        <w:t>Réalisation des tâches :</w:t>
      </w:r>
    </w:p>
    <w:p w14:paraId="3C837450" w14:textId="77777777" w:rsidR="00834C83" w:rsidRPr="00834C83" w:rsidRDefault="00834C83" w:rsidP="00575999">
      <w:pPr>
        <w:numPr>
          <w:ilvl w:val="0"/>
          <w:numId w:val="51"/>
        </w:numPr>
        <w:jc w:val="both"/>
        <w:rPr>
          <w:rFonts w:asciiTheme="minorHAnsi" w:hAnsiTheme="minorHAnsi" w:cstheme="minorHAnsi"/>
          <w:szCs w:val="24"/>
          <w:lang w:eastAsia="fr-FR"/>
        </w:rPr>
      </w:pPr>
      <w:r w:rsidRPr="00834C83">
        <w:rPr>
          <w:rFonts w:asciiTheme="minorHAnsi" w:hAnsiTheme="minorHAnsi" w:cstheme="minorHAnsi"/>
          <w:szCs w:val="24"/>
          <w:lang w:eastAsia="fr-FR"/>
        </w:rPr>
        <w:t>Facilement ennuyé(e) et peu motivé(e) par les tâches monotones.</w:t>
      </w:r>
    </w:p>
    <w:p w14:paraId="1A1202EC" w14:textId="77777777" w:rsidR="00834C83" w:rsidRPr="00834C83" w:rsidRDefault="00834C83" w:rsidP="00575999">
      <w:pPr>
        <w:numPr>
          <w:ilvl w:val="0"/>
          <w:numId w:val="51"/>
        </w:numPr>
        <w:jc w:val="both"/>
        <w:rPr>
          <w:rFonts w:asciiTheme="minorHAnsi" w:hAnsiTheme="minorHAnsi" w:cstheme="minorHAnsi"/>
          <w:szCs w:val="24"/>
          <w:lang w:eastAsia="fr-FR"/>
        </w:rPr>
      </w:pPr>
      <w:r w:rsidRPr="00834C83">
        <w:rPr>
          <w:rFonts w:asciiTheme="minorHAnsi" w:hAnsiTheme="minorHAnsi" w:cstheme="minorHAnsi"/>
          <w:szCs w:val="24"/>
          <w:lang w:eastAsia="fr-FR"/>
        </w:rPr>
        <w:t>Aversion pour les efforts mentaux soutenus.</w:t>
      </w:r>
    </w:p>
    <w:p w14:paraId="4006D3C1" w14:textId="77777777" w:rsidR="00834C83" w:rsidRPr="00834C83" w:rsidRDefault="00834C83" w:rsidP="00575999">
      <w:pPr>
        <w:numPr>
          <w:ilvl w:val="0"/>
          <w:numId w:val="51"/>
        </w:numPr>
        <w:jc w:val="both"/>
        <w:rPr>
          <w:rFonts w:asciiTheme="minorHAnsi" w:hAnsiTheme="minorHAnsi" w:cstheme="minorHAnsi"/>
          <w:szCs w:val="24"/>
          <w:lang w:eastAsia="fr-FR"/>
        </w:rPr>
      </w:pPr>
      <w:r w:rsidRPr="00834C83">
        <w:rPr>
          <w:rFonts w:asciiTheme="minorHAnsi" w:hAnsiTheme="minorHAnsi" w:cstheme="minorHAnsi"/>
          <w:szCs w:val="24"/>
          <w:lang w:eastAsia="fr-FR"/>
        </w:rPr>
        <w:t>Problèmes pour débuter, terminer une tâche, respecter des délais ou suivre des consignes.</w:t>
      </w:r>
    </w:p>
    <w:p w14:paraId="60F6598B" w14:textId="77777777" w:rsidR="00834C83" w:rsidRPr="00834C83" w:rsidRDefault="00834C83" w:rsidP="00575999">
      <w:pPr>
        <w:numPr>
          <w:ilvl w:val="0"/>
          <w:numId w:val="51"/>
        </w:numPr>
        <w:jc w:val="both"/>
        <w:rPr>
          <w:rFonts w:asciiTheme="minorHAnsi" w:hAnsiTheme="minorHAnsi" w:cstheme="minorHAnsi"/>
          <w:szCs w:val="24"/>
          <w:lang w:eastAsia="fr-FR"/>
        </w:rPr>
      </w:pPr>
      <w:r w:rsidRPr="00834C83">
        <w:rPr>
          <w:rFonts w:asciiTheme="minorHAnsi" w:hAnsiTheme="minorHAnsi" w:cstheme="minorHAnsi"/>
          <w:szCs w:val="24"/>
          <w:lang w:eastAsia="fr-FR"/>
        </w:rPr>
        <w:t>Tendance à passer d'une tâche à une autre, conduisant à la procrastination.</w:t>
      </w:r>
    </w:p>
    <w:p w14:paraId="6E1241E0" w14:textId="77777777" w:rsidR="00834C83" w:rsidRDefault="00834C83" w:rsidP="00575999">
      <w:pPr>
        <w:jc w:val="both"/>
        <w:rPr>
          <w:rFonts w:asciiTheme="minorHAnsi" w:hAnsiTheme="minorHAnsi" w:cstheme="minorHAnsi"/>
          <w:b/>
          <w:bCs/>
          <w:szCs w:val="24"/>
          <w:lang w:eastAsia="fr-FR"/>
        </w:rPr>
      </w:pPr>
    </w:p>
    <w:p w14:paraId="78FFAC83" w14:textId="77777777" w:rsidR="00275B43" w:rsidRDefault="00275B43" w:rsidP="00575999">
      <w:pPr>
        <w:jc w:val="both"/>
        <w:rPr>
          <w:rFonts w:asciiTheme="minorHAnsi" w:hAnsiTheme="minorHAnsi" w:cstheme="minorHAnsi"/>
          <w:b/>
          <w:bCs/>
          <w:szCs w:val="24"/>
          <w:lang w:eastAsia="fr-FR"/>
        </w:rPr>
      </w:pPr>
    </w:p>
    <w:p w14:paraId="612D8E87" w14:textId="77777777" w:rsidR="00275B43" w:rsidRDefault="00275B43" w:rsidP="00575999">
      <w:pPr>
        <w:jc w:val="both"/>
        <w:rPr>
          <w:rFonts w:asciiTheme="minorHAnsi" w:hAnsiTheme="minorHAnsi" w:cstheme="minorHAnsi"/>
          <w:b/>
          <w:bCs/>
          <w:szCs w:val="24"/>
          <w:lang w:eastAsia="fr-FR"/>
        </w:rPr>
      </w:pPr>
    </w:p>
    <w:p w14:paraId="5DC385FB" w14:textId="6DACA918" w:rsidR="00834C83" w:rsidRDefault="00834C83" w:rsidP="00575999">
      <w:pPr>
        <w:pStyle w:val="Titre3"/>
        <w:jc w:val="both"/>
        <w:rPr>
          <w:rFonts w:asciiTheme="minorHAnsi" w:hAnsiTheme="minorHAnsi" w:cstheme="minorHAnsi"/>
          <w:b/>
          <w:bCs/>
        </w:rPr>
      </w:pPr>
      <w:r>
        <w:rPr>
          <w:rFonts w:asciiTheme="minorHAnsi" w:hAnsiTheme="minorHAnsi" w:cstheme="minorHAnsi"/>
        </w:rPr>
        <w:lastRenderedPageBreak/>
        <w:t>L’</w:t>
      </w:r>
      <w:r w:rsidRPr="00834C83">
        <w:rPr>
          <w:rFonts w:asciiTheme="minorHAnsi" w:hAnsiTheme="minorHAnsi" w:cstheme="minorHAnsi"/>
        </w:rPr>
        <w:t>Hyperactivité</w:t>
      </w:r>
      <w:r w:rsidRPr="00834C83">
        <w:rPr>
          <w:rFonts w:asciiTheme="minorHAnsi" w:hAnsiTheme="minorHAnsi" w:cstheme="minorHAnsi"/>
          <w:b/>
          <w:bCs/>
        </w:rPr>
        <w:t> :</w:t>
      </w:r>
    </w:p>
    <w:p w14:paraId="67520B63" w14:textId="77777777" w:rsidR="00275B43" w:rsidRPr="00275B43" w:rsidRDefault="00275B43" w:rsidP="00275B43">
      <w:pPr>
        <w:rPr>
          <w:lang w:eastAsia="fr-FR"/>
        </w:rPr>
      </w:pPr>
    </w:p>
    <w:p w14:paraId="65D61FCE" w14:textId="0F5C29FD" w:rsidR="00834C83" w:rsidRPr="00834C83" w:rsidRDefault="00834C83" w:rsidP="00575999">
      <w:pPr>
        <w:jc w:val="both"/>
        <w:rPr>
          <w:rFonts w:asciiTheme="minorHAnsi" w:hAnsiTheme="minorHAnsi" w:cstheme="minorHAnsi"/>
          <w:b/>
          <w:bCs/>
          <w:szCs w:val="24"/>
          <w:lang w:eastAsia="fr-FR"/>
        </w:rPr>
      </w:pPr>
      <w:r w:rsidRPr="00834C83">
        <w:rPr>
          <w:rFonts w:asciiTheme="minorHAnsi" w:hAnsiTheme="minorHAnsi" w:cstheme="minorHAnsi"/>
          <w:b/>
          <w:bCs/>
          <w:szCs w:val="24"/>
          <w:lang w:eastAsia="fr-FR"/>
        </w:rPr>
        <w:t>Hyperactivité physique :</w:t>
      </w:r>
    </w:p>
    <w:p w14:paraId="628F1AC5" w14:textId="77777777" w:rsidR="00834C83" w:rsidRPr="00834C83" w:rsidRDefault="00834C83" w:rsidP="00575999">
      <w:pPr>
        <w:numPr>
          <w:ilvl w:val="0"/>
          <w:numId w:val="52"/>
        </w:numPr>
        <w:jc w:val="both"/>
        <w:rPr>
          <w:rFonts w:asciiTheme="minorHAnsi" w:hAnsiTheme="minorHAnsi" w:cstheme="minorHAnsi"/>
          <w:szCs w:val="24"/>
          <w:lang w:eastAsia="fr-FR"/>
        </w:rPr>
      </w:pPr>
      <w:r w:rsidRPr="00834C83">
        <w:rPr>
          <w:rFonts w:asciiTheme="minorHAnsi" w:hAnsiTheme="minorHAnsi" w:cstheme="minorHAnsi"/>
          <w:szCs w:val="24"/>
          <w:lang w:eastAsia="fr-FR"/>
        </w:rPr>
        <w:t>Sensation d'être constamment en mouvement.</w:t>
      </w:r>
    </w:p>
    <w:p w14:paraId="2702D7DA" w14:textId="77777777" w:rsidR="00834C83" w:rsidRPr="00834C83" w:rsidRDefault="00834C83" w:rsidP="00575999">
      <w:pPr>
        <w:numPr>
          <w:ilvl w:val="0"/>
          <w:numId w:val="52"/>
        </w:numPr>
        <w:jc w:val="both"/>
        <w:rPr>
          <w:rFonts w:asciiTheme="minorHAnsi" w:hAnsiTheme="minorHAnsi" w:cstheme="minorHAnsi"/>
          <w:szCs w:val="24"/>
          <w:lang w:eastAsia="fr-FR"/>
        </w:rPr>
      </w:pPr>
      <w:r w:rsidRPr="00834C83">
        <w:rPr>
          <w:rFonts w:asciiTheme="minorHAnsi" w:hAnsiTheme="minorHAnsi" w:cstheme="minorHAnsi"/>
          <w:szCs w:val="24"/>
          <w:lang w:eastAsia="fr-FR"/>
        </w:rPr>
        <w:t>Activité désordonnée et peu efficace.</w:t>
      </w:r>
    </w:p>
    <w:p w14:paraId="331F8955" w14:textId="77777777" w:rsidR="00834C83" w:rsidRPr="00834C83" w:rsidRDefault="00834C83" w:rsidP="00575999">
      <w:pPr>
        <w:numPr>
          <w:ilvl w:val="0"/>
          <w:numId w:val="52"/>
        </w:numPr>
        <w:jc w:val="both"/>
        <w:rPr>
          <w:rFonts w:asciiTheme="minorHAnsi" w:hAnsiTheme="minorHAnsi" w:cstheme="minorHAnsi"/>
          <w:szCs w:val="24"/>
          <w:lang w:eastAsia="fr-FR"/>
        </w:rPr>
      </w:pPr>
      <w:r w:rsidRPr="00834C83">
        <w:rPr>
          <w:rFonts w:asciiTheme="minorHAnsi" w:hAnsiTheme="minorHAnsi" w:cstheme="minorHAnsi"/>
          <w:szCs w:val="24"/>
          <w:lang w:eastAsia="fr-FR"/>
        </w:rPr>
        <w:t>Propension à faire plusieurs choses simultanément.</w:t>
      </w:r>
    </w:p>
    <w:p w14:paraId="5BE45220" w14:textId="77777777" w:rsidR="00834C83" w:rsidRPr="00834C83" w:rsidRDefault="00834C83" w:rsidP="00575999">
      <w:pPr>
        <w:numPr>
          <w:ilvl w:val="0"/>
          <w:numId w:val="52"/>
        </w:numPr>
        <w:jc w:val="both"/>
        <w:rPr>
          <w:rFonts w:asciiTheme="minorHAnsi" w:hAnsiTheme="minorHAnsi" w:cstheme="minorHAnsi"/>
          <w:szCs w:val="24"/>
          <w:lang w:eastAsia="fr-FR"/>
        </w:rPr>
      </w:pPr>
      <w:r w:rsidRPr="00834C83">
        <w:rPr>
          <w:rFonts w:asciiTheme="minorHAnsi" w:hAnsiTheme="minorHAnsi" w:cstheme="minorHAnsi"/>
          <w:szCs w:val="24"/>
          <w:lang w:eastAsia="fr-FR"/>
        </w:rPr>
        <w:t>Comportements perturbateurs et difficulté à rester assis calmement.</w:t>
      </w:r>
    </w:p>
    <w:p w14:paraId="2FA9DE5C" w14:textId="55B54BD0" w:rsidR="00834C83" w:rsidRPr="00834C83" w:rsidRDefault="00834C83" w:rsidP="00575999">
      <w:pPr>
        <w:numPr>
          <w:ilvl w:val="0"/>
          <w:numId w:val="52"/>
        </w:numPr>
        <w:jc w:val="both"/>
        <w:rPr>
          <w:rFonts w:asciiTheme="minorHAnsi" w:hAnsiTheme="minorHAnsi" w:cstheme="minorHAnsi"/>
          <w:szCs w:val="24"/>
          <w:lang w:eastAsia="fr-FR"/>
        </w:rPr>
      </w:pPr>
      <w:r w:rsidRPr="00834C83">
        <w:rPr>
          <w:rFonts w:asciiTheme="minorHAnsi" w:hAnsiTheme="minorHAnsi" w:cstheme="minorHAnsi"/>
          <w:szCs w:val="24"/>
          <w:lang w:eastAsia="fr-FR"/>
        </w:rPr>
        <w:t>Tendance à s'engager dans des addictions pour se calmer.</w:t>
      </w:r>
    </w:p>
    <w:p w14:paraId="76EA7656" w14:textId="30F7DB6E" w:rsidR="00834C83" w:rsidRPr="00834C83" w:rsidRDefault="00834C83" w:rsidP="00575999">
      <w:pPr>
        <w:jc w:val="both"/>
        <w:rPr>
          <w:rFonts w:asciiTheme="minorHAnsi" w:hAnsiTheme="minorHAnsi" w:cstheme="minorHAnsi"/>
          <w:b/>
          <w:bCs/>
          <w:szCs w:val="24"/>
          <w:lang w:eastAsia="fr-FR"/>
        </w:rPr>
      </w:pPr>
      <w:r w:rsidRPr="00834C83">
        <w:rPr>
          <w:rFonts w:asciiTheme="minorHAnsi" w:hAnsiTheme="minorHAnsi" w:cstheme="minorHAnsi"/>
          <w:b/>
          <w:bCs/>
          <w:szCs w:val="24"/>
          <w:lang w:eastAsia="fr-FR"/>
        </w:rPr>
        <w:t>Hyperactivité mentale :</w:t>
      </w:r>
    </w:p>
    <w:p w14:paraId="1BCAAC3E" w14:textId="77777777" w:rsidR="00834C83" w:rsidRPr="00834C83" w:rsidRDefault="00834C83" w:rsidP="00575999">
      <w:pPr>
        <w:numPr>
          <w:ilvl w:val="0"/>
          <w:numId w:val="53"/>
        </w:numPr>
        <w:jc w:val="both"/>
        <w:rPr>
          <w:rFonts w:asciiTheme="minorHAnsi" w:hAnsiTheme="minorHAnsi" w:cstheme="minorHAnsi"/>
          <w:szCs w:val="24"/>
          <w:lang w:eastAsia="fr-FR"/>
        </w:rPr>
      </w:pPr>
      <w:r w:rsidRPr="00834C83">
        <w:rPr>
          <w:rFonts w:asciiTheme="minorHAnsi" w:hAnsiTheme="minorHAnsi" w:cstheme="minorHAnsi"/>
          <w:szCs w:val="24"/>
          <w:lang w:eastAsia="fr-FR"/>
        </w:rPr>
        <w:t>Impatience et toujours prêt(e) à agir.</w:t>
      </w:r>
    </w:p>
    <w:p w14:paraId="493E88AF" w14:textId="77777777" w:rsidR="00834C83" w:rsidRPr="00834C83" w:rsidRDefault="00834C83" w:rsidP="00575999">
      <w:pPr>
        <w:numPr>
          <w:ilvl w:val="0"/>
          <w:numId w:val="53"/>
        </w:numPr>
        <w:jc w:val="both"/>
        <w:rPr>
          <w:rFonts w:asciiTheme="minorHAnsi" w:hAnsiTheme="minorHAnsi" w:cstheme="minorHAnsi"/>
          <w:szCs w:val="24"/>
          <w:lang w:eastAsia="fr-FR"/>
        </w:rPr>
      </w:pPr>
      <w:r w:rsidRPr="00834C83">
        <w:rPr>
          <w:rFonts w:asciiTheme="minorHAnsi" w:hAnsiTheme="minorHAnsi" w:cstheme="minorHAnsi"/>
          <w:szCs w:val="24"/>
          <w:lang w:eastAsia="fr-FR"/>
        </w:rPr>
        <w:t>Sensation de tension, d'agitation interne.</w:t>
      </w:r>
    </w:p>
    <w:p w14:paraId="7F0E8A52" w14:textId="77777777" w:rsidR="00834C83" w:rsidRPr="00834C83" w:rsidRDefault="00834C83" w:rsidP="00575999">
      <w:pPr>
        <w:numPr>
          <w:ilvl w:val="0"/>
          <w:numId w:val="53"/>
        </w:numPr>
        <w:jc w:val="both"/>
        <w:rPr>
          <w:rFonts w:asciiTheme="minorHAnsi" w:hAnsiTheme="minorHAnsi" w:cstheme="minorHAnsi"/>
          <w:szCs w:val="24"/>
          <w:lang w:eastAsia="fr-FR"/>
        </w:rPr>
      </w:pPr>
      <w:r w:rsidRPr="00834C83">
        <w:rPr>
          <w:rFonts w:asciiTheme="minorHAnsi" w:hAnsiTheme="minorHAnsi" w:cstheme="minorHAnsi"/>
          <w:szCs w:val="24"/>
          <w:lang w:eastAsia="fr-FR"/>
        </w:rPr>
        <w:t>Difficulté à se détendre.</w:t>
      </w:r>
    </w:p>
    <w:p w14:paraId="6BDD6971" w14:textId="77777777" w:rsidR="00834C83" w:rsidRPr="00834C83" w:rsidRDefault="00834C83" w:rsidP="00575999">
      <w:pPr>
        <w:numPr>
          <w:ilvl w:val="0"/>
          <w:numId w:val="53"/>
        </w:numPr>
        <w:jc w:val="both"/>
        <w:rPr>
          <w:rFonts w:asciiTheme="minorHAnsi" w:hAnsiTheme="minorHAnsi" w:cstheme="minorHAnsi"/>
          <w:szCs w:val="24"/>
          <w:lang w:eastAsia="fr-FR"/>
        </w:rPr>
      </w:pPr>
      <w:r w:rsidRPr="00834C83">
        <w:rPr>
          <w:rFonts w:asciiTheme="minorHAnsi" w:hAnsiTheme="minorHAnsi" w:cstheme="minorHAnsi"/>
          <w:szCs w:val="24"/>
          <w:lang w:eastAsia="fr-FR"/>
        </w:rPr>
        <w:t>Discours excessif et difficulté à interrompre une tâche satisfaisante.</w:t>
      </w:r>
    </w:p>
    <w:p w14:paraId="1B2F11ED" w14:textId="77777777" w:rsidR="00834C83" w:rsidRDefault="00834C83" w:rsidP="00575999">
      <w:pPr>
        <w:jc w:val="both"/>
        <w:rPr>
          <w:rFonts w:asciiTheme="minorHAnsi" w:hAnsiTheme="minorHAnsi" w:cstheme="minorHAnsi"/>
          <w:b/>
          <w:bCs/>
          <w:szCs w:val="24"/>
          <w:lang w:eastAsia="fr-FR"/>
        </w:rPr>
      </w:pPr>
    </w:p>
    <w:p w14:paraId="27D12986" w14:textId="1E32BAA5" w:rsidR="00834C83" w:rsidRDefault="00834C83" w:rsidP="00575999">
      <w:pPr>
        <w:pStyle w:val="Titre3"/>
        <w:jc w:val="both"/>
        <w:rPr>
          <w:rFonts w:asciiTheme="minorHAnsi" w:hAnsiTheme="minorHAnsi" w:cstheme="minorHAnsi"/>
        </w:rPr>
      </w:pPr>
      <w:r w:rsidRPr="00834C83">
        <w:rPr>
          <w:rFonts w:asciiTheme="minorHAnsi" w:hAnsiTheme="minorHAnsi" w:cstheme="minorHAnsi"/>
        </w:rPr>
        <w:t xml:space="preserve">Impulsivité : </w:t>
      </w:r>
    </w:p>
    <w:p w14:paraId="42E76DB1" w14:textId="77777777" w:rsidR="00275B43" w:rsidRPr="00275B43" w:rsidRDefault="00275B43" w:rsidP="00275B43">
      <w:pPr>
        <w:rPr>
          <w:lang w:eastAsia="fr-FR"/>
        </w:rPr>
      </w:pPr>
    </w:p>
    <w:p w14:paraId="2823056B" w14:textId="54F0754F" w:rsidR="00834C83" w:rsidRPr="00834C83" w:rsidRDefault="00834C83" w:rsidP="00575999">
      <w:pPr>
        <w:jc w:val="both"/>
        <w:rPr>
          <w:rFonts w:asciiTheme="minorHAnsi" w:hAnsiTheme="minorHAnsi" w:cstheme="minorHAnsi"/>
          <w:szCs w:val="24"/>
          <w:lang w:eastAsia="fr-FR"/>
        </w:rPr>
      </w:pPr>
      <w:r w:rsidRPr="00834C83">
        <w:rPr>
          <w:rFonts w:asciiTheme="minorHAnsi" w:hAnsiTheme="minorHAnsi" w:cstheme="minorHAnsi"/>
          <w:b/>
          <w:bCs/>
          <w:szCs w:val="24"/>
          <w:lang w:eastAsia="fr-FR"/>
        </w:rPr>
        <w:t>Cognitive</w:t>
      </w:r>
      <w:r w:rsidRPr="00834C83">
        <w:rPr>
          <w:rFonts w:asciiTheme="minorHAnsi" w:hAnsiTheme="minorHAnsi" w:cstheme="minorHAnsi"/>
          <w:i/>
          <w:iCs/>
          <w:szCs w:val="24"/>
          <w:lang w:eastAsia="fr-FR"/>
        </w:rPr>
        <w:t xml:space="preserve"> :</w:t>
      </w:r>
    </w:p>
    <w:p w14:paraId="6293ACF7" w14:textId="77777777" w:rsidR="00834C83" w:rsidRPr="00834C83" w:rsidRDefault="00834C83" w:rsidP="00575999">
      <w:pPr>
        <w:numPr>
          <w:ilvl w:val="0"/>
          <w:numId w:val="54"/>
        </w:numPr>
        <w:jc w:val="both"/>
        <w:rPr>
          <w:rFonts w:asciiTheme="minorHAnsi" w:hAnsiTheme="minorHAnsi" w:cstheme="minorHAnsi"/>
          <w:szCs w:val="24"/>
          <w:lang w:eastAsia="fr-FR"/>
        </w:rPr>
      </w:pPr>
      <w:r w:rsidRPr="00834C83">
        <w:rPr>
          <w:rFonts w:asciiTheme="minorHAnsi" w:hAnsiTheme="minorHAnsi" w:cstheme="minorHAnsi"/>
          <w:szCs w:val="24"/>
          <w:lang w:eastAsia="fr-FR"/>
        </w:rPr>
        <w:t>Interruption fréquente des autres.</w:t>
      </w:r>
    </w:p>
    <w:p w14:paraId="565F6A6D" w14:textId="77777777" w:rsidR="00834C83" w:rsidRPr="00834C83" w:rsidRDefault="00834C83" w:rsidP="00575999">
      <w:pPr>
        <w:numPr>
          <w:ilvl w:val="0"/>
          <w:numId w:val="54"/>
        </w:numPr>
        <w:jc w:val="both"/>
        <w:rPr>
          <w:rFonts w:asciiTheme="minorHAnsi" w:hAnsiTheme="minorHAnsi" w:cstheme="minorHAnsi"/>
          <w:szCs w:val="24"/>
          <w:lang w:eastAsia="fr-FR"/>
        </w:rPr>
      </w:pPr>
      <w:r w:rsidRPr="00834C83">
        <w:rPr>
          <w:rFonts w:asciiTheme="minorHAnsi" w:hAnsiTheme="minorHAnsi" w:cstheme="minorHAnsi"/>
          <w:szCs w:val="24"/>
          <w:lang w:eastAsia="fr-FR"/>
        </w:rPr>
        <w:t>Réponses hâtives aux questions.</w:t>
      </w:r>
    </w:p>
    <w:p w14:paraId="2582CA9D" w14:textId="77777777" w:rsidR="00834C83" w:rsidRPr="00834C83" w:rsidRDefault="00834C83" w:rsidP="00575999">
      <w:pPr>
        <w:numPr>
          <w:ilvl w:val="0"/>
          <w:numId w:val="54"/>
        </w:numPr>
        <w:jc w:val="both"/>
        <w:rPr>
          <w:rFonts w:asciiTheme="minorHAnsi" w:hAnsiTheme="minorHAnsi" w:cstheme="minorHAnsi"/>
          <w:szCs w:val="24"/>
          <w:lang w:eastAsia="fr-FR"/>
        </w:rPr>
      </w:pPr>
      <w:r w:rsidRPr="00834C83">
        <w:rPr>
          <w:rFonts w:asciiTheme="minorHAnsi" w:hAnsiTheme="minorHAnsi" w:cstheme="minorHAnsi"/>
          <w:szCs w:val="24"/>
          <w:lang w:eastAsia="fr-FR"/>
        </w:rPr>
        <w:t>Difficulté à attendre son tour.</w:t>
      </w:r>
    </w:p>
    <w:p w14:paraId="25A3BBE8" w14:textId="77777777" w:rsidR="00834C83" w:rsidRPr="00834C83" w:rsidRDefault="00834C83" w:rsidP="00575999">
      <w:pPr>
        <w:numPr>
          <w:ilvl w:val="0"/>
          <w:numId w:val="54"/>
        </w:numPr>
        <w:jc w:val="both"/>
        <w:rPr>
          <w:rFonts w:asciiTheme="minorHAnsi" w:hAnsiTheme="minorHAnsi" w:cstheme="minorHAnsi"/>
          <w:szCs w:val="24"/>
          <w:lang w:eastAsia="fr-FR"/>
        </w:rPr>
      </w:pPr>
      <w:r w:rsidRPr="00834C83">
        <w:rPr>
          <w:rFonts w:asciiTheme="minorHAnsi" w:hAnsiTheme="minorHAnsi" w:cstheme="minorHAnsi"/>
          <w:szCs w:val="24"/>
          <w:lang w:eastAsia="fr-FR"/>
        </w:rPr>
        <w:t>Commentaires inappropriés ou manque de tact.</w:t>
      </w:r>
    </w:p>
    <w:p w14:paraId="156C8914" w14:textId="77777777" w:rsidR="00834C83" w:rsidRPr="00834C83" w:rsidRDefault="00834C83" w:rsidP="00575999">
      <w:pPr>
        <w:numPr>
          <w:ilvl w:val="0"/>
          <w:numId w:val="54"/>
        </w:numPr>
        <w:jc w:val="both"/>
        <w:rPr>
          <w:rFonts w:asciiTheme="minorHAnsi" w:hAnsiTheme="minorHAnsi" w:cstheme="minorHAnsi"/>
          <w:szCs w:val="24"/>
          <w:lang w:eastAsia="fr-FR"/>
        </w:rPr>
      </w:pPr>
      <w:r w:rsidRPr="00834C83">
        <w:rPr>
          <w:rFonts w:asciiTheme="minorHAnsi" w:hAnsiTheme="minorHAnsi" w:cstheme="minorHAnsi"/>
          <w:szCs w:val="24"/>
          <w:lang w:eastAsia="fr-FR"/>
        </w:rPr>
        <w:t>Actions impulsives avec des regrets ultérieurs.</w:t>
      </w:r>
    </w:p>
    <w:p w14:paraId="7FD376EA" w14:textId="77777777" w:rsidR="00834C83" w:rsidRPr="00834C83" w:rsidRDefault="00834C83" w:rsidP="00575999">
      <w:pPr>
        <w:jc w:val="both"/>
        <w:rPr>
          <w:rFonts w:asciiTheme="minorHAnsi" w:hAnsiTheme="minorHAnsi" w:cstheme="minorHAnsi"/>
          <w:b/>
          <w:bCs/>
          <w:szCs w:val="24"/>
          <w:lang w:eastAsia="fr-FR"/>
        </w:rPr>
      </w:pPr>
      <w:r w:rsidRPr="00834C83">
        <w:rPr>
          <w:rFonts w:asciiTheme="minorHAnsi" w:hAnsiTheme="minorHAnsi" w:cstheme="minorHAnsi"/>
          <w:b/>
          <w:bCs/>
          <w:szCs w:val="24"/>
          <w:lang w:eastAsia="fr-FR"/>
        </w:rPr>
        <w:t>Comportementale :</w:t>
      </w:r>
    </w:p>
    <w:p w14:paraId="6E85E71E" w14:textId="77777777" w:rsidR="00834C83" w:rsidRPr="00834C83" w:rsidRDefault="00834C83" w:rsidP="00575999">
      <w:pPr>
        <w:numPr>
          <w:ilvl w:val="0"/>
          <w:numId w:val="55"/>
        </w:numPr>
        <w:jc w:val="both"/>
        <w:rPr>
          <w:rFonts w:asciiTheme="minorHAnsi" w:hAnsiTheme="minorHAnsi" w:cstheme="minorHAnsi"/>
          <w:szCs w:val="24"/>
          <w:lang w:eastAsia="fr-FR"/>
        </w:rPr>
      </w:pPr>
      <w:r w:rsidRPr="00834C83">
        <w:rPr>
          <w:rFonts w:asciiTheme="minorHAnsi" w:hAnsiTheme="minorHAnsi" w:cstheme="minorHAnsi"/>
          <w:szCs w:val="24"/>
          <w:lang w:eastAsia="fr-FR"/>
        </w:rPr>
        <w:t>Attrait pour la nouveauté, intolérance à l'ennui/frustration.</w:t>
      </w:r>
    </w:p>
    <w:p w14:paraId="22004A55" w14:textId="77777777" w:rsidR="00834C83" w:rsidRPr="00834C83" w:rsidRDefault="00834C83" w:rsidP="00575999">
      <w:pPr>
        <w:numPr>
          <w:ilvl w:val="0"/>
          <w:numId w:val="55"/>
        </w:numPr>
        <w:jc w:val="both"/>
        <w:rPr>
          <w:rFonts w:asciiTheme="minorHAnsi" w:hAnsiTheme="minorHAnsi" w:cstheme="minorHAnsi"/>
          <w:szCs w:val="24"/>
          <w:lang w:eastAsia="fr-FR"/>
        </w:rPr>
      </w:pPr>
      <w:r w:rsidRPr="00834C83">
        <w:rPr>
          <w:rFonts w:asciiTheme="minorHAnsi" w:hAnsiTheme="minorHAnsi" w:cstheme="minorHAnsi"/>
          <w:szCs w:val="24"/>
          <w:lang w:eastAsia="fr-FR"/>
        </w:rPr>
        <w:t>Difficulté à contrôler le comportement.</w:t>
      </w:r>
    </w:p>
    <w:p w14:paraId="00307008" w14:textId="77777777" w:rsidR="00834C83" w:rsidRPr="00834C83" w:rsidRDefault="00834C83" w:rsidP="00575999">
      <w:pPr>
        <w:numPr>
          <w:ilvl w:val="0"/>
          <w:numId w:val="55"/>
        </w:numPr>
        <w:jc w:val="both"/>
        <w:rPr>
          <w:rFonts w:asciiTheme="minorHAnsi" w:hAnsiTheme="minorHAnsi" w:cstheme="minorHAnsi"/>
          <w:szCs w:val="24"/>
          <w:lang w:eastAsia="fr-FR"/>
        </w:rPr>
      </w:pPr>
      <w:r w:rsidRPr="00834C83">
        <w:rPr>
          <w:rFonts w:asciiTheme="minorHAnsi" w:hAnsiTheme="minorHAnsi" w:cstheme="minorHAnsi"/>
          <w:szCs w:val="24"/>
          <w:lang w:eastAsia="fr-FR"/>
        </w:rPr>
        <w:t>Tendance à des choix impulsifs tels que l'usage de substances, changements d'emploi impulsifs, achats impulsifs.</w:t>
      </w:r>
    </w:p>
    <w:p w14:paraId="5D468B84" w14:textId="77777777" w:rsidR="00834C83" w:rsidRPr="00834C83" w:rsidRDefault="00834C83" w:rsidP="00575999">
      <w:pPr>
        <w:numPr>
          <w:ilvl w:val="0"/>
          <w:numId w:val="55"/>
        </w:numPr>
        <w:jc w:val="both"/>
        <w:rPr>
          <w:rFonts w:asciiTheme="minorHAnsi" w:hAnsiTheme="minorHAnsi" w:cstheme="minorHAnsi"/>
          <w:szCs w:val="24"/>
          <w:lang w:eastAsia="fr-FR"/>
        </w:rPr>
      </w:pPr>
      <w:r w:rsidRPr="00834C83">
        <w:rPr>
          <w:rFonts w:asciiTheme="minorHAnsi" w:hAnsiTheme="minorHAnsi" w:cstheme="minorHAnsi"/>
          <w:szCs w:val="24"/>
          <w:lang w:eastAsia="fr-FR"/>
        </w:rPr>
        <w:t>Comportements dangereux et irréfléchis, y compris dans la conduite automobile.</w:t>
      </w:r>
    </w:p>
    <w:p w14:paraId="76633206" w14:textId="77777777" w:rsidR="00834C83" w:rsidRPr="00834C83" w:rsidRDefault="00834C83" w:rsidP="00575999">
      <w:pPr>
        <w:jc w:val="both"/>
        <w:rPr>
          <w:rFonts w:asciiTheme="minorHAnsi" w:hAnsiTheme="minorHAnsi" w:cstheme="minorHAnsi"/>
          <w:b/>
          <w:bCs/>
          <w:szCs w:val="24"/>
          <w:lang w:eastAsia="fr-FR"/>
        </w:rPr>
      </w:pPr>
      <w:r w:rsidRPr="00834C83">
        <w:rPr>
          <w:rFonts w:asciiTheme="minorHAnsi" w:hAnsiTheme="minorHAnsi" w:cstheme="minorHAnsi"/>
          <w:b/>
          <w:bCs/>
          <w:szCs w:val="24"/>
          <w:lang w:eastAsia="fr-FR"/>
        </w:rPr>
        <w:t>Émotionnelle :</w:t>
      </w:r>
    </w:p>
    <w:p w14:paraId="56830E0F" w14:textId="77777777" w:rsidR="00834C83" w:rsidRDefault="00834C83" w:rsidP="00575999">
      <w:pPr>
        <w:numPr>
          <w:ilvl w:val="0"/>
          <w:numId w:val="56"/>
        </w:numPr>
        <w:jc w:val="both"/>
        <w:rPr>
          <w:rFonts w:asciiTheme="minorHAnsi" w:hAnsiTheme="minorHAnsi" w:cstheme="minorHAnsi"/>
          <w:szCs w:val="24"/>
          <w:lang w:eastAsia="fr-FR"/>
        </w:rPr>
      </w:pPr>
      <w:r w:rsidRPr="00834C83">
        <w:rPr>
          <w:rFonts w:asciiTheme="minorHAnsi" w:hAnsiTheme="minorHAnsi" w:cstheme="minorHAnsi"/>
          <w:szCs w:val="24"/>
          <w:lang w:eastAsia="fr-FR"/>
        </w:rPr>
        <w:t>Difficultés à gérer les émotions, incluant l'irritabilité et la colère.</w:t>
      </w:r>
    </w:p>
    <w:p w14:paraId="14D74A63" w14:textId="77777777" w:rsidR="00834C83" w:rsidRDefault="00834C83" w:rsidP="00575999">
      <w:pPr>
        <w:jc w:val="both"/>
        <w:rPr>
          <w:rFonts w:asciiTheme="minorHAnsi" w:hAnsiTheme="minorHAnsi" w:cstheme="minorHAnsi"/>
          <w:szCs w:val="24"/>
          <w:lang w:eastAsia="fr-FR"/>
        </w:rPr>
      </w:pPr>
    </w:p>
    <w:p w14:paraId="20A0C913" w14:textId="77777777" w:rsidR="00834C83" w:rsidRPr="00DE2F75" w:rsidRDefault="00834C83" w:rsidP="00575999">
      <w:pPr>
        <w:pStyle w:val="Titre2"/>
        <w:jc w:val="both"/>
      </w:pPr>
      <w:r w:rsidRPr="00DE2F75">
        <w:t>Autres symptômes du TDAH</w:t>
      </w:r>
    </w:p>
    <w:p w14:paraId="534E91AD" w14:textId="77777777" w:rsidR="00834C83" w:rsidRPr="00DE2F75" w:rsidRDefault="00834C83" w:rsidP="00575999">
      <w:pPr>
        <w:jc w:val="both"/>
        <w:rPr>
          <w:rFonts w:asciiTheme="minorHAnsi" w:hAnsiTheme="minorHAnsi" w:cstheme="minorHAnsi"/>
          <w:szCs w:val="24"/>
          <w:lang w:eastAsia="fr-FR"/>
        </w:rPr>
      </w:pPr>
    </w:p>
    <w:p w14:paraId="5551F698" w14:textId="5165A3AF" w:rsidR="00834C83" w:rsidRPr="008A0CA2" w:rsidRDefault="00834C83" w:rsidP="00575999">
      <w:pPr>
        <w:jc w:val="both"/>
        <w:rPr>
          <w:rFonts w:asciiTheme="minorHAnsi" w:hAnsiTheme="minorHAnsi" w:cstheme="minorHAnsi"/>
          <w:szCs w:val="24"/>
          <w:lang w:eastAsia="fr-FR"/>
        </w:rPr>
      </w:pPr>
      <w:r w:rsidRPr="00DE2F75">
        <w:rPr>
          <w:rFonts w:asciiTheme="minorHAnsi" w:hAnsiTheme="minorHAnsi" w:cstheme="minorHAnsi"/>
          <w:szCs w:val="24"/>
          <w:lang w:eastAsia="fr-FR"/>
        </w:rPr>
        <w:t>Outre l'attention et l'hyperactivité, le TDAH engendre</w:t>
      </w:r>
      <w:r>
        <w:rPr>
          <w:rFonts w:asciiTheme="minorHAnsi" w:hAnsiTheme="minorHAnsi" w:cstheme="minorHAnsi"/>
          <w:szCs w:val="24"/>
          <w:lang w:eastAsia="fr-FR"/>
        </w:rPr>
        <w:t> :</w:t>
      </w:r>
    </w:p>
    <w:p w14:paraId="446E1B4E" w14:textId="77777777" w:rsidR="00834C83" w:rsidRPr="008A0CA2" w:rsidRDefault="00834C83" w:rsidP="00575999">
      <w:pPr>
        <w:jc w:val="both"/>
        <w:rPr>
          <w:rFonts w:asciiTheme="minorHAnsi" w:hAnsiTheme="minorHAnsi" w:cstheme="minorHAnsi"/>
          <w:szCs w:val="24"/>
          <w:lang w:eastAsia="fr-FR"/>
        </w:rPr>
      </w:pPr>
      <w:r w:rsidRPr="008A0CA2">
        <w:rPr>
          <w:rFonts w:asciiTheme="minorHAnsi" w:hAnsiTheme="minorHAnsi" w:cstheme="minorHAnsi"/>
          <w:b/>
          <w:bCs/>
          <w:szCs w:val="24"/>
          <w:lang w:eastAsia="fr-FR"/>
        </w:rPr>
        <w:t>Difficultés émotionnelles :</w:t>
      </w:r>
    </w:p>
    <w:p w14:paraId="4F1A635D" w14:textId="77777777" w:rsidR="00834C83" w:rsidRPr="008A0CA2" w:rsidRDefault="00834C83" w:rsidP="00575999">
      <w:pPr>
        <w:numPr>
          <w:ilvl w:val="0"/>
          <w:numId w:val="14"/>
        </w:numPr>
        <w:jc w:val="both"/>
        <w:rPr>
          <w:rFonts w:asciiTheme="minorHAnsi" w:hAnsiTheme="minorHAnsi" w:cstheme="minorHAnsi"/>
          <w:szCs w:val="24"/>
          <w:lang w:eastAsia="fr-FR"/>
        </w:rPr>
      </w:pPr>
      <w:r w:rsidRPr="008A0CA2">
        <w:rPr>
          <w:rFonts w:asciiTheme="minorHAnsi" w:hAnsiTheme="minorHAnsi" w:cstheme="minorHAnsi"/>
          <w:szCs w:val="24"/>
          <w:lang w:eastAsia="fr-FR"/>
        </w:rPr>
        <w:t>Gestion compliquée des émotions.</w:t>
      </w:r>
    </w:p>
    <w:p w14:paraId="4262D36E" w14:textId="77777777" w:rsidR="00834C83" w:rsidRPr="008A0CA2" w:rsidRDefault="00834C83" w:rsidP="00575999">
      <w:pPr>
        <w:numPr>
          <w:ilvl w:val="0"/>
          <w:numId w:val="14"/>
        </w:numPr>
        <w:jc w:val="both"/>
        <w:rPr>
          <w:rFonts w:asciiTheme="minorHAnsi" w:hAnsiTheme="minorHAnsi" w:cstheme="minorHAnsi"/>
          <w:szCs w:val="24"/>
          <w:lang w:eastAsia="fr-FR"/>
        </w:rPr>
      </w:pPr>
      <w:r w:rsidRPr="008A0CA2">
        <w:rPr>
          <w:rFonts w:asciiTheme="minorHAnsi" w:hAnsiTheme="minorHAnsi" w:cstheme="minorHAnsi"/>
          <w:szCs w:val="24"/>
          <w:lang w:eastAsia="fr-FR"/>
        </w:rPr>
        <w:t>Fluctuation rapide de l'humeur en réaction aux contrariétés (stimuli).</w:t>
      </w:r>
    </w:p>
    <w:p w14:paraId="64560B56" w14:textId="77777777" w:rsidR="00834C83" w:rsidRPr="008A0CA2" w:rsidRDefault="00834C83" w:rsidP="00575999">
      <w:pPr>
        <w:numPr>
          <w:ilvl w:val="0"/>
          <w:numId w:val="14"/>
        </w:numPr>
        <w:jc w:val="both"/>
        <w:rPr>
          <w:rFonts w:asciiTheme="minorHAnsi" w:hAnsiTheme="minorHAnsi" w:cstheme="minorHAnsi"/>
          <w:szCs w:val="24"/>
          <w:lang w:eastAsia="fr-FR"/>
        </w:rPr>
      </w:pPr>
      <w:r w:rsidRPr="008A0CA2">
        <w:rPr>
          <w:rFonts w:asciiTheme="minorHAnsi" w:hAnsiTheme="minorHAnsi" w:cstheme="minorHAnsi"/>
          <w:szCs w:val="24"/>
          <w:lang w:eastAsia="fr-FR"/>
        </w:rPr>
        <w:t>Intolérance à la frustration.</w:t>
      </w:r>
    </w:p>
    <w:p w14:paraId="53FDBD0E" w14:textId="77777777" w:rsidR="00834C83" w:rsidRPr="008A0CA2" w:rsidRDefault="00834C83" w:rsidP="00575999">
      <w:pPr>
        <w:numPr>
          <w:ilvl w:val="0"/>
          <w:numId w:val="14"/>
        </w:numPr>
        <w:jc w:val="both"/>
        <w:rPr>
          <w:rFonts w:asciiTheme="minorHAnsi" w:hAnsiTheme="minorHAnsi" w:cstheme="minorHAnsi"/>
          <w:szCs w:val="24"/>
          <w:lang w:eastAsia="fr-FR"/>
        </w:rPr>
      </w:pPr>
      <w:r w:rsidRPr="008A0CA2">
        <w:rPr>
          <w:rFonts w:asciiTheme="minorHAnsi" w:hAnsiTheme="minorHAnsi" w:cstheme="minorHAnsi"/>
          <w:szCs w:val="24"/>
          <w:lang w:eastAsia="fr-FR"/>
        </w:rPr>
        <w:t>Présentation d'une "hypersensibilité".</w:t>
      </w:r>
    </w:p>
    <w:p w14:paraId="484AA19F" w14:textId="77777777" w:rsidR="00834C83" w:rsidRPr="008A0CA2" w:rsidRDefault="00834C83" w:rsidP="00575999">
      <w:pPr>
        <w:jc w:val="both"/>
        <w:rPr>
          <w:rFonts w:asciiTheme="minorHAnsi" w:hAnsiTheme="minorHAnsi" w:cstheme="minorHAnsi"/>
          <w:szCs w:val="24"/>
          <w:lang w:eastAsia="fr-FR"/>
        </w:rPr>
      </w:pPr>
      <w:r w:rsidRPr="008A0CA2">
        <w:rPr>
          <w:rFonts w:asciiTheme="minorHAnsi" w:hAnsiTheme="minorHAnsi" w:cstheme="minorHAnsi"/>
          <w:b/>
          <w:bCs/>
          <w:szCs w:val="24"/>
          <w:lang w:eastAsia="fr-FR"/>
        </w:rPr>
        <w:t>Obstacles motivationnels (procrastination) :</w:t>
      </w:r>
    </w:p>
    <w:p w14:paraId="72271AF0" w14:textId="77777777" w:rsidR="00834C83" w:rsidRPr="008A0CA2" w:rsidRDefault="00834C83" w:rsidP="00575999">
      <w:pPr>
        <w:numPr>
          <w:ilvl w:val="0"/>
          <w:numId w:val="15"/>
        </w:numPr>
        <w:jc w:val="both"/>
        <w:rPr>
          <w:rFonts w:asciiTheme="minorHAnsi" w:hAnsiTheme="minorHAnsi" w:cstheme="minorHAnsi"/>
          <w:szCs w:val="24"/>
          <w:lang w:eastAsia="fr-FR"/>
        </w:rPr>
      </w:pPr>
      <w:r w:rsidRPr="008A0CA2">
        <w:rPr>
          <w:rFonts w:asciiTheme="minorHAnsi" w:hAnsiTheme="minorHAnsi" w:cstheme="minorHAnsi"/>
          <w:szCs w:val="24"/>
          <w:lang w:eastAsia="fr-FR"/>
        </w:rPr>
        <w:t>Réaction exclusive sous pression ou en présence d'une récompense immédiate.</w:t>
      </w:r>
    </w:p>
    <w:p w14:paraId="614162A5" w14:textId="77777777" w:rsidR="00834C83" w:rsidRPr="008A0CA2" w:rsidRDefault="00834C83" w:rsidP="00575999">
      <w:pPr>
        <w:numPr>
          <w:ilvl w:val="0"/>
          <w:numId w:val="15"/>
        </w:numPr>
        <w:jc w:val="both"/>
        <w:rPr>
          <w:rFonts w:asciiTheme="minorHAnsi" w:hAnsiTheme="minorHAnsi" w:cstheme="minorHAnsi"/>
          <w:szCs w:val="24"/>
          <w:lang w:eastAsia="fr-FR"/>
        </w:rPr>
      </w:pPr>
      <w:r w:rsidRPr="008A0CA2">
        <w:rPr>
          <w:rFonts w:asciiTheme="minorHAnsi" w:hAnsiTheme="minorHAnsi" w:cstheme="minorHAnsi"/>
          <w:szCs w:val="24"/>
          <w:lang w:eastAsia="fr-FR"/>
        </w:rPr>
        <w:t>Difficulté à maintenir l'engagement dans une tâche après la perte de nouveauté ou du caractère stimulant.</w:t>
      </w:r>
    </w:p>
    <w:p w14:paraId="24723EB7" w14:textId="77777777" w:rsidR="00834C83" w:rsidRPr="008A0CA2" w:rsidRDefault="00834C83" w:rsidP="00575999">
      <w:pPr>
        <w:numPr>
          <w:ilvl w:val="0"/>
          <w:numId w:val="15"/>
        </w:numPr>
        <w:jc w:val="both"/>
        <w:rPr>
          <w:rFonts w:asciiTheme="minorHAnsi" w:hAnsiTheme="minorHAnsi" w:cstheme="minorHAnsi"/>
          <w:szCs w:val="24"/>
          <w:lang w:eastAsia="fr-FR"/>
        </w:rPr>
      </w:pPr>
      <w:r w:rsidRPr="008A0CA2">
        <w:rPr>
          <w:rFonts w:asciiTheme="minorHAnsi" w:hAnsiTheme="minorHAnsi" w:cstheme="minorHAnsi"/>
          <w:szCs w:val="24"/>
          <w:lang w:eastAsia="fr-FR"/>
        </w:rPr>
        <w:t>Intolérance à l'ennui.</w:t>
      </w:r>
    </w:p>
    <w:p w14:paraId="4DDCC61A" w14:textId="77777777" w:rsidR="00834C83" w:rsidRPr="008A0CA2" w:rsidRDefault="00834C83" w:rsidP="00575999">
      <w:pPr>
        <w:numPr>
          <w:ilvl w:val="0"/>
          <w:numId w:val="15"/>
        </w:numPr>
        <w:jc w:val="both"/>
        <w:rPr>
          <w:rFonts w:asciiTheme="minorHAnsi" w:hAnsiTheme="minorHAnsi" w:cstheme="minorHAnsi"/>
          <w:szCs w:val="24"/>
          <w:lang w:eastAsia="fr-FR"/>
        </w:rPr>
      </w:pPr>
      <w:r w:rsidRPr="008A0CA2">
        <w:rPr>
          <w:rFonts w:asciiTheme="minorHAnsi" w:hAnsiTheme="minorHAnsi" w:cstheme="minorHAnsi"/>
          <w:szCs w:val="24"/>
          <w:lang w:eastAsia="fr-FR"/>
        </w:rPr>
        <w:t>Difficultés à automatiser les tâches ou à accomplir des activités répétitives.</w:t>
      </w:r>
    </w:p>
    <w:p w14:paraId="29A8A232" w14:textId="77777777" w:rsidR="00834C83" w:rsidRPr="008A0CA2" w:rsidRDefault="00834C83" w:rsidP="00575999">
      <w:pPr>
        <w:numPr>
          <w:ilvl w:val="0"/>
          <w:numId w:val="15"/>
        </w:numPr>
        <w:jc w:val="both"/>
        <w:rPr>
          <w:rFonts w:asciiTheme="minorHAnsi" w:hAnsiTheme="minorHAnsi" w:cstheme="minorHAnsi"/>
          <w:szCs w:val="24"/>
          <w:lang w:eastAsia="fr-FR"/>
        </w:rPr>
      </w:pPr>
      <w:r w:rsidRPr="008A0CA2">
        <w:rPr>
          <w:rFonts w:asciiTheme="minorHAnsi" w:hAnsiTheme="minorHAnsi" w:cstheme="minorHAnsi"/>
          <w:szCs w:val="24"/>
          <w:lang w:eastAsia="fr-FR"/>
        </w:rPr>
        <w:t>Attraction pour la nouveauté et recherche de sensations.</w:t>
      </w:r>
    </w:p>
    <w:p w14:paraId="45632E55" w14:textId="77777777" w:rsidR="00834C83" w:rsidRPr="008A0CA2" w:rsidRDefault="00834C83" w:rsidP="00575999">
      <w:pPr>
        <w:jc w:val="both"/>
        <w:rPr>
          <w:rFonts w:asciiTheme="minorHAnsi" w:hAnsiTheme="minorHAnsi" w:cstheme="minorHAnsi"/>
          <w:szCs w:val="24"/>
          <w:lang w:eastAsia="fr-FR"/>
        </w:rPr>
      </w:pPr>
      <w:r w:rsidRPr="008A0CA2">
        <w:rPr>
          <w:rFonts w:asciiTheme="minorHAnsi" w:hAnsiTheme="minorHAnsi" w:cstheme="minorHAnsi"/>
          <w:b/>
          <w:bCs/>
          <w:szCs w:val="24"/>
          <w:lang w:eastAsia="fr-FR"/>
        </w:rPr>
        <w:t>Troubles de l'éveil/vigilance :</w:t>
      </w:r>
    </w:p>
    <w:p w14:paraId="08F54860" w14:textId="77777777" w:rsidR="00834C83" w:rsidRPr="008A0CA2" w:rsidRDefault="00834C83" w:rsidP="00575999">
      <w:pPr>
        <w:numPr>
          <w:ilvl w:val="0"/>
          <w:numId w:val="16"/>
        </w:numPr>
        <w:jc w:val="both"/>
        <w:rPr>
          <w:rFonts w:asciiTheme="minorHAnsi" w:hAnsiTheme="minorHAnsi" w:cstheme="minorHAnsi"/>
          <w:szCs w:val="24"/>
          <w:lang w:eastAsia="fr-FR"/>
        </w:rPr>
      </w:pPr>
      <w:r w:rsidRPr="008A0CA2">
        <w:rPr>
          <w:rFonts w:asciiTheme="minorHAnsi" w:hAnsiTheme="minorHAnsi" w:cstheme="minorHAnsi"/>
          <w:szCs w:val="24"/>
          <w:lang w:eastAsia="fr-FR"/>
        </w:rPr>
        <w:lastRenderedPageBreak/>
        <w:t>Problèmes liés à l'endormissement, tendance à la somnolence, sensation de fatigue.</w:t>
      </w:r>
    </w:p>
    <w:p w14:paraId="75783BF3" w14:textId="7BBC7727" w:rsidR="00834C83" w:rsidRPr="00834C83" w:rsidRDefault="00834C83" w:rsidP="00575999">
      <w:pPr>
        <w:jc w:val="both"/>
        <w:rPr>
          <w:rFonts w:asciiTheme="minorHAnsi" w:hAnsiTheme="minorHAnsi" w:cstheme="minorHAnsi"/>
          <w:szCs w:val="24"/>
          <w:lang w:eastAsia="fr-FR"/>
        </w:rPr>
      </w:pPr>
      <w:r w:rsidRPr="008A0CA2">
        <w:rPr>
          <w:rFonts w:asciiTheme="minorHAnsi" w:hAnsiTheme="minorHAnsi" w:cstheme="minorHAnsi"/>
          <w:b/>
          <w:bCs/>
          <w:szCs w:val="24"/>
          <w:lang w:eastAsia="fr-FR"/>
        </w:rPr>
        <w:t>Distorsion de la perception du temps (retard ++) :</w:t>
      </w:r>
    </w:p>
    <w:p w14:paraId="67E33020" w14:textId="77777777" w:rsidR="00CB61ED" w:rsidRPr="00DE2F75" w:rsidRDefault="00CB61ED" w:rsidP="00575999">
      <w:pPr>
        <w:jc w:val="both"/>
        <w:rPr>
          <w:rFonts w:asciiTheme="minorHAnsi" w:hAnsiTheme="minorHAnsi" w:cstheme="minorHAnsi"/>
          <w:szCs w:val="24"/>
          <w:lang w:eastAsia="fr-FR"/>
        </w:rPr>
      </w:pPr>
    </w:p>
    <w:p w14:paraId="11BA2859" w14:textId="148E2A11" w:rsidR="00CB61ED" w:rsidRDefault="00CB61ED" w:rsidP="00575999">
      <w:pPr>
        <w:pStyle w:val="Titre2"/>
        <w:jc w:val="both"/>
      </w:pPr>
      <w:r w:rsidRPr="00DE2F75">
        <w:t>Les 3 sous-types cliniques</w:t>
      </w:r>
    </w:p>
    <w:p w14:paraId="25C41D03" w14:textId="77777777" w:rsidR="008A0CA2" w:rsidRPr="008A0CA2" w:rsidRDefault="008A0CA2" w:rsidP="00575999">
      <w:pPr>
        <w:jc w:val="both"/>
        <w:rPr>
          <w:lang w:eastAsia="fr-FR"/>
        </w:rPr>
      </w:pPr>
    </w:p>
    <w:p w14:paraId="2A73216B" w14:textId="1DD5CABC" w:rsidR="008A0CA2" w:rsidRPr="008A0CA2" w:rsidRDefault="008A0CA2" w:rsidP="00575999">
      <w:pPr>
        <w:jc w:val="center"/>
        <w:rPr>
          <w:lang w:eastAsia="fr-FR"/>
        </w:rPr>
      </w:pPr>
      <w:r w:rsidRPr="00CB0FC5">
        <w:rPr>
          <w:noProof/>
          <w:lang w:eastAsia="fr-FR"/>
        </w:rPr>
        <w:drawing>
          <wp:inline distT="0" distB="0" distL="0" distR="0" wp14:anchorId="2DCF3F00" wp14:editId="02B0BF64">
            <wp:extent cx="3328416" cy="2858846"/>
            <wp:effectExtent l="0" t="0" r="5715" b="0"/>
            <wp:docPr id="190" name="Google Shape;190;p13"/>
            <wp:cNvGraphicFramePr/>
            <a:graphic xmlns:a="http://schemas.openxmlformats.org/drawingml/2006/main">
              <a:graphicData uri="http://schemas.openxmlformats.org/drawingml/2006/picture">
                <pic:pic xmlns:pic="http://schemas.openxmlformats.org/drawingml/2006/picture">
                  <pic:nvPicPr>
                    <pic:cNvPr id="190" name="Google Shape;190;p13"/>
                    <pic:cNvPicPr preferRelativeResize="0"/>
                  </pic:nvPicPr>
                  <pic:blipFill rotWithShape="1">
                    <a:blip r:embed="rId5">
                      <a:alphaModFix/>
                    </a:blip>
                    <a:srcRect/>
                    <a:stretch/>
                  </pic:blipFill>
                  <pic:spPr>
                    <a:xfrm>
                      <a:off x="0" y="0"/>
                      <a:ext cx="3328416" cy="2858846"/>
                    </a:xfrm>
                    <a:prstGeom prst="rect">
                      <a:avLst/>
                    </a:prstGeom>
                    <a:noFill/>
                    <a:ln>
                      <a:noFill/>
                    </a:ln>
                  </pic:spPr>
                </pic:pic>
              </a:graphicData>
            </a:graphic>
          </wp:inline>
        </w:drawing>
      </w:r>
    </w:p>
    <w:p w14:paraId="2DAAA750" w14:textId="77777777" w:rsidR="00CB61ED" w:rsidRPr="00DE2F75" w:rsidRDefault="00CB61ED" w:rsidP="00575999">
      <w:pPr>
        <w:jc w:val="both"/>
        <w:rPr>
          <w:rFonts w:asciiTheme="minorHAnsi" w:hAnsiTheme="minorHAnsi" w:cstheme="minorHAnsi"/>
          <w:szCs w:val="24"/>
          <w:lang w:eastAsia="fr-FR"/>
        </w:rPr>
      </w:pPr>
    </w:p>
    <w:p w14:paraId="1BC85A22" w14:textId="77777777" w:rsidR="008A0CA2" w:rsidRPr="008A0CA2" w:rsidRDefault="008A0CA2" w:rsidP="00575999">
      <w:pPr>
        <w:jc w:val="both"/>
        <w:rPr>
          <w:rFonts w:asciiTheme="minorHAnsi" w:hAnsiTheme="minorHAnsi" w:cstheme="minorHAnsi"/>
          <w:szCs w:val="24"/>
          <w:lang w:eastAsia="fr-FR"/>
        </w:rPr>
      </w:pPr>
      <w:r w:rsidRPr="008A0CA2">
        <w:rPr>
          <w:rFonts w:asciiTheme="minorHAnsi" w:hAnsiTheme="minorHAnsi" w:cstheme="minorHAnsi"/>
          <w:szCs w:val="24"/>
          <w:lang w:eastAsia="fr-FR"/>
        </w:rPr>
        <w:t>Il semble que vous ayez fourni des informations liées au trouble du déficit de l'attention avec ou sans hyperactivité (TDAH) et aux différents sous-types associés. Le TDAH est un trouble neurodéveloppemental qui affecte souvent les enfants, mais il peut persister à l'âge adulte.</w:t>
      </w:r>
    </w:p>
    <w:p w14:paraId="70367A01" w14:textId="77777777" w:rsidR="008A0CA2" w:rsidRPr="008A0CA2" w:rsidRDefault="008A0CA2" w:rsidP="00575999">
      <w:pPr>
        <w:jc w:val="both"/>
        <w:rPr>
          <w:rFonts w:asciiTheme="minorHAnsi" w:hAnsiTheme="minorHAnsi" w:cstheme="minorHAnsi"/>
          <w:szCs w:val="24"/>
          <w:lang w:eastAsia="fr-FR"/>
        </w:rPr>
      </w:pPr>
    </w:p>
    <w:p w14:paraId="38A7C3FB" w14:textId="08340B22" w:rsidR="008A0CA2" w:rsidRPr="008A0CA2" w:rsidRDefault="008A0CA2" w:rsidP="00575999">
      <w:pPr>
        <w:jc w:val="both"/>
        <w:rPr>
          <w:rFonts w:asciiTheme="minorHAnsi" w:hAnsiTheme="minorHAnsi" w:cstheme="minorHAnsi"/>
          <w:szCs w:val="24"/>
          <w:lang w:eastAsia="fr-FR"/>
        </w:rPr>
      </w:pPr>
      <w:r w:rsidRPr="008A0CA2">
        <w:rPr>
          <w:rFonts w:asciiTheme="minorHAnsi" w:hAnsiTheme="minorHAnsi" w:cstheme="minorHAnsi"/>
          <w:szCs w:val="24"/>
          <w:lang w:eastAsia="fr-FR"/>
        </w:rPr>
        <w:t>Les trois sous-types du TDAH sont les suivants :</w:t>
      </w:r>
    </w:p>
    <w:p w14:paraId="17163659" w14:textId="656A4AD7" w:rsidR="008A0CA2" w:rsidRPr="00834C83" w:rsidRDefault="008A0CA2" w:rsidP="00575999">
      <w:pPr>
        <w:jc w:val="both"/>
        <w:rPr>
          <w:rFonts w:asciiTheme="minorHAnsi" w:hAnsiTheme="minorHAnsi" w:cstheme="minorHAnsi"/>
          <w:b/>
          <w:bCs/>
          <w:szCs w:val="24"/>
          <w:lang w:eastAsia="fr-FR"/>
        </w:rPr>
      </w:pPr>
      <w:r w:rsidRPr="00834C83">
        <w:rPr>
          <w:rFonts w:asciiTheme="minorHAnsi" w:hAnsiTheme="minorHAnsi" w:cstheme="minorHAnsi"/>
          <w:b/>
          <w:bCs/>
          <w:szCs w:val="24"/>
          <w:lang w:eastAsia="fr-FR"/>
        </w:rPr>
        <w:t>1. Inattention prédominante (20 à 30%) :</w:t>
      </w:r>
    </w:p>
    <w:p w14:paraId="4A2FB6B8" w14:textId="77777777" w:rsidR="008A0CA2" w:rsidRPr="008A0CA2" w:rsidRDefault="008A0CA2" w:rsidP="00575999">
      <w:pPr>
        <w:jc w:val="both"/>
        <w:rPr>
          <w:rFonts w:asciiTheme="minorHAnsi" w:hAnsiTheme="minorHAnsi" w:cstheme="minorHAnsi"/>
          <w:szCs w:val="24"/>
          <w:lang w:eastAsia="fr-FR"/>
        </w:rPr>
      </w:pPr>
      <w:r w:rsidRPr="008A0CA2">
        <w:rPr>
          <w:rFonts w:asciiTheme="minorHAnsi" w:hAnsiTheme="minorHAnsi" w:cstheme="minorHAnsi"/>
          <w:szCs w:val="24"/>
          <w:lang w:eastAsia="fr-FR"/>
        </w:rPr>
        <w:t xml:space="preserve">   - Caractérisée par une difficulté à se concentrer sur une tâche.</w:t>
      </w:r>
    </w:p>
    <w:p w14:paraId="23818823" w14:textId="77777777" w:rsidR="008A0CA2" w:rsidRPr="008A0CA2" w:rsidRDefault="008A0CA2" w:rsidP="00575999">
      <w:pPr>
        <w:jc w:val="both"/>
        <w:rPr>
          <w:rFonts w:asciiTheme="minorHAnsi" w:hAnsiTheme="minorHAnsi" w:cstheme="minorHAnsi"/>
          <w:szCs w:val="24"/>
          <w:lang w:eastAsia="fr-FR"/>
        </w:rPr>
      </w:pPr>
      <w:r w:rsidRPr="008A0CA2">
        <w:rPr>
          <w:rFonts w:asciiTheme="minorHAnsi" w:hAnsiTheme="minorHAnsi" w:cstheme="minorHAnsi"/>
          <w:szCs w:val="24"/>
          <w:lang w:eastAsia="fr-FR"/>
        </w:rPr>
        <w:t xml:space="preserve">   - La personne peut être facilement distraite, avoir du mal à suivre les détails, et commettre des erreurs par manque d'attention.</w:t>
      </w:r>
    </w:p>
    <w:p w14:paraId="182492FF" w14:textId="4F9BC37C" w:rsidR="008A0CA2" w:rsidRPr="008A0CA2" w:rsidRDefault="008A0CA2" w:rsidP="00575999">
      <w:pPr>
        <w:jc w:val="both"/>
        <w:rPr>
          <w:rFonts w:asciiTheme="minorHAnsi" w:hAnsiTheme="minorHAnsi" w:cstheme="minorHAnsi"/>
          <w:szCs w:val="24"/>
          <w:lang w:eastAsia="fr-FR"/>
        </w:rPr>
      </w:pPr>
      <w:r w:rsidRPr="008A0CA2">
        <w:rPr>
          <w:rFonts w:asciiTheme="minorHAnsi" w:hAnsiTheme="minorHAnsi" w:cstheme="minorHAnsi"/>
          <w:szCs w:val="24"/>
          <w:lang w:eastAsia="fr-FR"/>
        </w:rPr>
        <w:t xml:space="preserve">   - L'hyperactivité et l'impulsivité ne sont pas aussi prononcées.</w:t>
      </w:r>
    </w:p>
    <w:p w14:paraId="4E280220" w14:textId="25ADAC14" w:rsidR="008A0CA2" w:rsidRPr="00834C83" w:rsidRDefault="008A0CA2" w:rsidP="00575999">
      <w:pPr>
        <w:jc w:val="both"/>
        <w:rPr>
          <w:rFonts w:asciiTheme="minorHAnsi" w:hAnsiTheme="minorHAnsi" w:cstheme="minorHAnsi"/>
          <w:b/>
          <w:bCs/>
          <w:szCs w:val="24"/>
          <w:lang w:eastAsia="fr-FR"/>
        </w:rPr>
      </w:pPr>
      <w:r w:rsidRPr="00834C83">
        <w:rPr>
          <w:rFonts w:asciiTheme="minorHAnsi" w:hAnsiTheme="minorHAnsi" w:cstheme="minorHAnsi"/>
          <w:b/>
          <w:bCs/>
          <w:szCs w:val="24"/>
          <w:lang w:eastAsia="fr-FR"/>
        </w:rPr>
        <w:t>2. Hyperactivité impulsivité (&lt;15%) :</w:t>
      </w:r>
    </w:p>
    <w:p w14:paraId="6FE65605" w14:textId="77777777" w:rsidR="008A0CA2" w:rsidRPr="008A0CA2" w:rsidRDefault="008A0CA2" w:rsidP="00575999">
      <w:pPr>
        <w:jc w:val="both"/>
        <w:rPr>
          <w:rFonts w:asciiTheme="minorHAnsi" w:hAnsiTheme="minorHAnsi" w:cstheme="minorHAnsi"/>
          <w:szCs w:val="24"/>
          <w:lang w:eastAsia="fr-FR"/>
        </w:rPr>
      </w:pPr>
      <w:r w:rsidRPr="008A0CA2">
        <w:rPr>
          <w:rFonts w:asciiTheme="minorHAnsi" w:hAnsiTheme="minorHAnsi" w:cstheme="minorHAnsi"/>
          <w:szCs w:val="24"/>
          <w:lang w:eastAsia="fr-FR"/>
        </w:rPr>
        <w:t xml:space="preserve">   - Ce sous-type est associé à une hyperactivité marquée et à des comportements impulsifs.</w:t>
      </w:r>
    </w:p>
    <w:p w14:paraId="727EFA32" w14:textId="77777777" w:rsidR="008A0CA2" w:rsidRPr="008A0CA2" w:rsidRDefault="008A0CA2" w:rsidP="00575999">
      <w:pPr>
        <w:jc w:val="both"/>
        <w:rPr>
          <w:rFonts w:asciiTheme="minorHAnsi" w:hAnsiTheme="minorHAnsi" w:cstheme="minorHAnsi"/>
          <w:szCs w:val="24"/>
          <w:lang w:eastAsia="fr-FR"/>
        </w:rPr>
      </w:pPr>
      <w:r w:rsidRPr="008A0CA2">
        <w:rPr>
          <w:rFonts w:asciiTheme="minorHAnsi" w:hAnsiTheme="minorHAnsi" w:cstheme="minorHAnsi"/>
          <w:szCs w:val="24"/>
          <w:lang w:eastAsia="fr-FR"/>
        </w:rPr>
        <w:t xml:space="preserve">   - Les personnes atteintes peuvent avoir du mal à rester assises, être impulsives dans leurs actions et avoir du mal à attendre leur tour.</w:t>
      </w:r>
    </w:p>
    <w:p w14:paraId="23C79774" w14:textId="25A7455D" w:rsidR="008A0CA2" w:rsidRPr="00275B43" w:rsidRDefault="008A0CA2" w:rsidP="00575999">
      <w:pPr>
        <w:jc w:val="both"/>
        <w:rPr>
          <w:rFonts w:asciiTheme="minorHAnsi" w:hAnsiTheme="minorHAnsi" w:cstheme="minorHAnsi"/>
          <w:szCs w:val="24"/>
          <w:lang w:eastAsia="fr-FR"/>
        </w:rPr>
      </w:pPr>
      <w:r w:rsidRPr="008A0CA2">
        <w:rPr>
          <w:rFonts w:asciiTheme="minorHAnsi" w:hAnsiTheme="minorHAnsi" w:cstheme="minorHAnsi"/>
          <w:szCs w:val="24"/>
          <w:lang w:eastAsia="fr-FR"/>
        </w:rPr>
        <w:t xml:space="preserve">   - Ce sous-type est parfois plus fréquent chez les jeunes enfants.</w:t>
      </w:r>
    </w:p>
    <w:p w14:paraId="3B09FF3A" w14:textId="1229A814" w:rsidR="008A0CA2" w:rsidRPr="00834C83" w:rsidRDefault="008A0CA2" w:rsidP="00575999">
      <w:pPr>
        <w:jc w:val="both"/>
        <w:rPr>
          <w:rFonts w:asciiTheme="minorHAnsi" w:hAnsiTheme="minorHAnsi" w:cstheme="minorHAnsi"/>
          <w:b/>
          <w:bCs/>
          <w:szCs w:val="24"/>
          <w:lang w:eastAsia="fr-FR"/>
        </w:rPr>
      </w:pPr>
      <w:r w:rsidRPr="00834C83">
        <w:rPr>
          <w:rFonts w:asciiTheme="minorHAnsi" w:hAnsiTheme="minorHAnsi" w:cstheme="minorHAnsi"/>
          <w:b/>
          <w:bCs/>
          <w:szCs w:val="24"/>
          <w:lang w:eastAsia="fr-FR"/>
        </w:rPr>
        <w:t>3. Type mixte (50-75%) :</w:t>
      </w:r>
    </w:p>
    <w:p w14:paraId="099135DB" w14:textId="77777777" w:rsidR="008A0CA2" w:rsidRPr="008A0CA2" w:rsidRDefault="008A0CA2" w:rsidP="00575999">
      <w:pPr>
        <w:jc w:val="both"/>
        <w:rPr>
          <w:rFonts w:asciiTheme="minorHAnsi" w:hAnsiTheme="minorHAnsi" w:cstheme="minorHAnsi"/>
          <w:szCs w:val="24"/>
          <w:lang w:eastAsia="fr-FR"/>
        </w:rPr>
      </w:pPr>
      <w:r w:rsidRPr="008A0CA2">
        <w:rPr>
          <w:rFonts w:asciiTheme="minorHAnsi" w:hAnsiTheme="minorHAnsi" w:cstheme="minorHAnsi"/>
          <w:szCs w:val="24"/>
          <w:lang w:eastAsia="fr-FR"/>
        </w:rPr>
        <w:t xml:space="preserve">   - Il s'agit d'une combinaison des symptômes d'inattention, d'hyperactivité et d'impulsivité.</w:t>
      </w:r>
    </w:p>
    <w:p w14:paraId="22CBC79C" w14:textId="77777777" w:rsidR="008A0CA2" w:rsidRPr="008A0CA2" w:rsidRDefault="008A0CA2" w:rsidP="00575999">
      <w:pPr>
        <w:jc w:val="both"/>
        <w:rPr>
          <w:rFonts w:asciiTheme="minorHAnsi" w:hAnsiTheme="minorHAnsi" w:cstheme="minorHAnsi"/>
          <w:szCs w:val="24"/>
          <w:lang w:eastAsia="fr-FR"/>
        </w:rPr>
      </w:pPr>
      <w:r w:rsidRPr="008A0CA2">
        <w:rPr>
          <w:rFonts w:asciiTheme="minorHAnsi" w:hAnsiTheme="minorHAnsi" w:cstheme="minorHAnsi"/>
          <w:szCs w:val="24"/>
          <w:lang w:eastAsia="fr-FR"/>
        </w:rPr>
        <w:t xml:space="preserve">   - Cette forme est la plus fréquente et implique des difficultés à se concentrer, une hyperactivité notable et des comportements impulsifs.</w:t>
      </w:r>
    </w:p>
    <w:p w14:paraId="7EB57639" w14:textId="77777777" w:rsidR="008A0CA2" w:rsidRPr="008A0CA2" w:rsidRDefault="008A0CA2" w:rsidP="00575999">
      <w:pPr>
        <w:jc w:val="both"/>
        <w:rPr>
          <w:rFonts w:asciiTheme="minorHAnsi" w:hAnsiTheme="minorHAnsi" w:cstheme="minorHAnsi"/>
          <w:szCs w:val="24"/>
          <w:lang w:eastAsia="fr-FR"/>
        </w:rPr>
      </w:pPr>
    </w:p>
    <w:p w14:paraId="0B46C461" w14:textId="74A3CAE6" w:rsidR="00CB61ED" w:rsidRDefault="008A0CA2" w:rsidP="00575999">
      <w:pPr>
        <w:jc w:val="both"/>
        <w:rPr>
          <w:rFonts w:asciiTheme="minorHAnsi" w:hAnsiTheme="minorHAnsi" w:cstheme="minorHAnsi"/>
          <w:szCs w:val="24"/>
          <w:lang w:eastAsia="fr-FR"/>
        </w:rPr>
      </w:pPr>
      <w:r w:rsidRPr="008A0CA2">
        <w:rPr>
          <w:rFonts w:asciiTheme="minorHAnsi" w:hAnsiTheme="minorHAnsi" w:cstheme="minorHAnsi"/>
          <w:szCs w:val="24"/>
          <w:lang w:eastAsia="fr-FR"/>
        </w:rPr>
        <w:t>Il est important de noter que ces descriptions sont des généralisations et que chaque personne avec le TDAH peut présenter des symptômes différents. Le diagnostic du TDAH est généralement basé sur une évaluation approfondie menée par des professionnels de la santé mentale. Le traitement peut inclure des approches comportementales, éducatives et parfois médicamenteuses, en fonction des besoins individuels.</w:t>
      </w:r>
    </w:p>
    <w:p w14:paraId="06E78A97" w14:textId="77777777" w:rsidR="00275B43" w:rsidRPr="00834C83" w:rsidRDefault="00275B43" w:rsidP="00575999">
      <w:pPr>
        <w:jc w:val="both"/>
        <w:rPr>
          <w:rFonts w:asciiTheme="minorHAnsi" w:hAnsiTheme="minorHAnsi" w:cstheme="minorHAnsi"/>
          <w:szCs w:val="24"/>
          <w:lang w:eastAsia="fr-FR"/>
        </w:rPr>
      </w:pPr>
    </w:p>
    <w:p w14:paraId="45F6AB01" w14:textId="71E1FB44" w:rsidR="00B712DC" w:rsidRPr="00B712DC" w:rsidRDefault="00B712DC" w:rsidP="00575999">
      <w:pPr>
        <w:pStyle w:val="Titre2"/>
        <w:jc w:val="both"/>
        <w:rPr>
          <w:sz w:val="24"/>
        </w:rPr>
      </w:pPr>
      <w:r w:rsidRPr="00B712DC">
        <w:lastRenderedPageBreak/>
        <w:t>TDAH et cognition</w:t>
      </w:r>
    </w:p>
    <w:p w14:paraId="34E87343" w14:textId="13DB331A" w:rsidR="00CB61ED" w:rsidRPr="00DE2F75" w:rsidRDefault="00CB61ED" w:rsidP="00575999">
      <w:pPr>
        <w:pStyle w:val="Titre3"/>
        <w:jc w:val="both"/>
        <w:rPr>
          <w:rFonts w:asciiTheme="minorHAnsi" w:hAnsiTheme="minorHAnsi" w:cstheme="minorHAnsi"/>
        </w:rPr>
      </w:pPr>
      <w:r w:rsidRPr="00DE2F75">
        <w:rPr>
          <w:rFonts w:asciiTheme="minorHAnsi" w:hAnsiTheme="minorHAnsi" w:cstheme="minorHAnsi"/>
        </w:rPr>
        <w:t>TDAH et potentiel intellectuel</w:t>
      </w:r>
    </w:p>
    <w:p w14:paraId="549AA9C1" w14:textId="77777777" w:rsidR="00CB61ED" w:rsidRPr="00DE2F75" w:rsidRDefault="00CB61ED" w:rsidP="00575999">
      <w:pPr>
        <w:jc w:val="both"/>
        <w:rPr>
          <w:rFonts w:asciiTheme="minorHAnsi" w:hAnsiTheme="minorHAnsi" w:cstheme="minorHAnsi"/>
          <w:szCs w:val="24"/>
          <w:lang w:eastAsia="fr-FR"/>
        </w:rPr>
      </w:pPr>
    </w:p>
    <w:p w14:paraId="4C6F37D7" w14:textId="77777777" w:rsidR="00CB61ED" w:rsidRDefault="00CB61ED" w:rsidP="00575999">
      <w:pPr>
        <w:jc w:val="both"/>
        <w:rPr>
          <w:rFonts w:asciiTheme="minorHAnsi" w:hAnsiTheme="minorHAnsi" w:cstheme="minorHAnsi"/>
          <w:szCs w:val="24"/>
          <w:lang w:eastAsia="fr-FR"/>
        </w:rPr>
      </w:pPr>
      <w:r w:rsidRPr="00DE2F75">
        <w:rPr>
          <w:rFonts w:asciiTheme="minorHAnsi" w:hAnsiTheme="minorHAnsi" w:cstheme="minorHAnsi"/>
          <w:szCs w:val="24"/>
          <w:lang w:eastAsia="fr-FR"/>
        </w:rPr>
        <w:t>Bien que le quotient intellectuel (QI) soit équivalent à la population générale, les tests peuvent montrer des résultats hétérogènes. Le TDAH peut être masqué, notamment chez les personnes à haut potentiel intellectuel.</w:t>
      </w:r>
    </w:p>
    <w:p w14:paraId="052C67EC" w14:textId="77777777" w:rsidR="008A0CA2" w:rsidRPr="008A0CA2" w:rsidRDefault="008A0CA2" w:rsidP="00575999">
      <w:pPr>
        <w:jc w:val="both"/>
        <w:rPr>
          <w:rFonts w:asciiTheme="minorHAnsi" w:hAnsiTheme="minorHAnsi" w:cstheme="minorHAnsi"/>
          <w:szCs w:val="24"/>
          <w:lang w:eastAsia="fr-FR"/>
        </w:rPr>
      </w:pPr>
      <w:r w:rsidRPr="008A0CA2">
        <w:rPr>
          <w:rFonts w:asciiTheme="minorHAnsi" w:hAnsiTheme="minorHAnsi" w:cstheme="minorHAnsi"/>
          <w:szCs w:val="24"/>
          <w:lang w:eastAsia="fr-FR"/>
        </w:rPr>
        <w:t>Les personnes possédant un haut potentiel intellectuel ont tendance à compenser (et masquer !) leur TDAH.</w:t>
      </w:r>
    </w:p>
    <w:p w14:paraId="139B7E50" w14:textId="77777777" w:rsidR="008A0CA2" w:rsidRPr="008A0CA2" w:rsidRDefault="008A0CA2" w:rsidP="00575999">
      <w:pPr>
        <w:jc w:val="both"/>
        <w:rPr>
          <w:rFonts w:asciiTheme="minorHAnsi" w:hAnsiTheme="minorHAnsi" w:cstheme="minorHAnsi"/>
          <w:szCs w:val="24"/>
          <w:lang w:eastAsia="fr-FR"/>
        </w:rPr>
      </w:pPr>
      <w:r w:rsidRPr="008A0CA2">
        <w:rPr>
          <w:rFonts w:asciiTheme="minorHAnsi" w:hAnsiTheme="minorHAnsi" w:cstheme="minorHAnsi"/>
          <w:szCs w:val="24"/>
          <w:lang w:eastAsia="fr-FR"/>
        </w:rPr>
        <w:t>D’ailleurs, les tests de QI peuvent être influencés par la présence d’un TDAH en montrant :</w:t>
      </w:r>
    </w:p>
    <w:p w14:paraId="4F4971AB" w14:textId="77777777" w:rsidR="008A0CA2" w:rsidRPr="008A0CA2" w:rsidRDefault="008A0CA2" w:rsidP="00575999">
      <w:pPr>
        <w:numPr>
          <w:ilvl w:val="0"/>
          <w:numId w:val="20"/>
        </w:numPr>
        <w:jc w:val="both"/>
        <w:rPr>
          <w:rFonts w:asciiTheme="minorHAnsi" w:hAnsiTheme="minorHAnsi" w:cstheme="minorHAnsi"/>
          <w:szCs w:val="24"/>
          <w:lang w:eastAsia="fr-FR"/>
        </w:rPr>
      </w:pPr>
      <w:r w:rsidRPr="008A0CA2">
        <w:rPr>
          <w:rFonts w:asciiTheme="minorHAnsi" w:hAnsiTheme="minorHAnsi" w:cstheme="minorHAnsi"/>
          <w:szCs w:val="24"/>
          <w:lang w:eastAsia="fr-FR"/>
        </w:rPr>
        <w:t>Un QI hétérogène (différences de résultats entre les capacités cognitives évaluées lors du test)</w:t>
      </w:r>
    </w:p>
    <w:p w14:paraId="4F9A8636" w14:textId="02987C6A" w:rsidR="008A0CA2" w:rsidRPr="008A0CA2" w:rsidRDefault="008A0CA2" w:rsidP="00575999">
      <w:pPr>
        <w:numPr>
          <w:ilvl w:val="0"/>
          <w:numId w:val="20"/>
        </w:numPr>
        <w:jc w:val="both"/>
        <w:rPr>
          <w:rFonts w:asciiTheme="minorHAnsi" w:hAnsiTheme="minorHAnsi" w:cstheme="minorHAnsi"/>
          <w:szCs w:val="24"/>
          <w:lang w:eastAsia="fr-FR"/>
        </w:rPr>
      </w:pPr>
      <w:r>
        <w:rPr>
          <w:rFonts w:asciiTheme="minorHAnsi" w:hAnsiTheme="minorHAnsi" w:cstheme="minorHAnsi"/>
          <w:szCs w:val="24"/>
          <w:lang w:eastAsia="fr-FR"/>
        </w:rPr>
        <w:t>Souvent on retrouve u</w:t>
      </w:r>
      <w:r w:rsidRPr="008A0CA2">
        <w:rPr>
          <w:rFonts w:asciiTheme="minorHAnsi" w:hAnsiTheme="minorHAnsi" w:cstheme="minorHAnsi"/>
          <w:szCs w:val="24"/>
          <w:lang w:eastAsia="fr-FR"/>
        </w:rPr>
        <w:t xml:space="preserve">n QI verbal &gt; QI performance </w:t>
      </w:r>
    </w:p>
    <w:p w14:paraId="761B9E54" w14:textId="77777777" w:rsidR="008A0CA2" w:rsidRPr="008A0CA2" w:rsidRDefault="008A0CA2" w:rsidP="00575999">
      <w:pPr>
        <w:numPr>
          <w:ilvl w:val="0"/>
          <w:numId w:val="20"/>
        </w:numPr>
        <w:jc w:val="both"/>
        <w:rPr>
          <w:rFonts w:asciiTheme="minorHAnsi" w:hAnsiTheme="minorHAnsi" w:cstheme="minorHAnsi"/>
          <w:szCs w:val="24"/>
          <w:lang w:eastAsia="fr-FR"/>
        </w:rPr>
      </w:pPr>
      <w:r w:rsidRPr="008A0CA2">
        <w:rPr>
          <w:rFonts w:asciiTheme="minorHAnsi" w:hAnsiTheme="minorHAnsi" w:cstheme="minorHAnsi"/>
          <w:szCs w:val="24"/>
          <w:lang w:eastAsia="fr-FR"/>
        </w:rPr>
        <w:t>Une baisse de la vitesse de traitement de l’information</w:t>
      </w:r>
    </w:p>
    <w:p w14:paraId="1C95FF1E" w14:textId="334A6E73" w:rsidR="008A0CA2" w:rsidRPr="008A0CA2" w:rsidRDefault="008A0CA2" w:rsidP="00575999">
      <w:pPr>
        <w:jc w:val="both"/>
        <w:rPr>
          <w:rFonts w:asciiTheme="minorHAnsi" w:hAnsiTheme="minorHAnsi" w:cstheme="minorHAnsi"/>
          <w:szCs w:val="24"/>
          <w:lang w:eastAsia="fr-FR"/>
        </w:rPr>
      </w:pPr>
      <w:r w:rsidRPr="008A0CA2">
        <w:rPr>
          <w:rFonts w:asciiTheme="minorHAnsi" w:hAnsiTheme="minorHAnsi" w:cstheme="minorHAnsi"/>
          <w:szCs w:val="24"/>
          <w:lang w:eastAsia="fr-FR"/>
        </w:rPr>
        <w:t xml:space="preserve">Ses résultats peuvent </w:t>
      </w:r>
      <w:r>
        <w:rPr>
          <w:rFonts w:asciiTheme="minorHAnsi" w:hAnsiTheme="minorHAnsi" w:cstheme="minorHAnsi"/>
          <w:szCs w:val="24"/>
          <w:lang w:eastAsia="fr-FR"/>
        </w:rPr>
        <w:t xml:space="preserve">d’ailleurs </w:t>
      </w:r>
      <w:r w:rsidRPr="008A0CA2">
        <w:rPr>
          <w:rFonts w:asciiTheme="minorHAnsi" w:hAnsiTheme="minorHAnsi" w:cstheme="minorHAnsi"/>
          <w:szCs w:val="24"/>
          <w:lang w:eastAsia="fr-FR"/>
        </w:rPr>
        <w:t>être améliorés avec le traitement du TDAH</w:t>
      </w:r>
      <w:r>
        <w:rPr>
          <w:rFonts w:asciiTheme="minorHAnsi" w:hAnsiTheme="minorHAnsi" w:cstheme="minorHAnsi"/>
          <w:szCs w:val="24"/>
          <w:lang w:eastAsia="fr-FR"/>
        </w:rPr>
        <w:t>.</w:t>
      </w:r>
    </w:p>
    <w:p w14:paraId="4168EC74" w14:textId="77777777" w:rsidR="008A0CA2" w:rsidRPr="008A0CA2" w:rsidRDefault="008A0CA2" w:rsidP="00575999">
      <w:pPr>
        <w:jc w:val="both"/>
        <w:rPr>
          <w:rFonts w:asciiTheme="minorHAnsi" w:hAnsiTheme="minorHAnsi" w:cstheme="minorHAnsi"/>
          <w:szCs w:val="24"/>
          <w:lang w:eastAsia="fr-FR"/>
        </w:rPr>
      </w:pPr>
    </w:p>
    <w:p w14:paraId="7143EDB6" w14:textId="77777777" w:rsidR="008A0CA2" w:rsidRPr="008A0CA2" w:rsidRDefault="008A0CA2" w:rsidP="00575999">
      <w:pPr>
        <w:jc w:val="both"/>
        <w:rPr>
          <w:rFonts w:asciiTheme="minorHAnsi" w:hAnsiTheme="minorHAnsi" w:cstheme="minorHAnsi"/>
          <w:szCs w:val="24"/>
          <w:lang w:eastAsia="fr-FR"/>
        </w:rPr>
      </w:pPr>
    </w:p>
    <w:p w14:paraId="56035B92" w14:textId="77777777" w:rsidR="008A0CA2" w:rsidRPr="008A0CA2" w:rsidRDefault="008A0CA2" w:rsidP="00575999">
      <w:pPr>
        <w:jc w:val="both"/>
        <w:rPr>
          <w:rFonts w:asciiTheme="minorHAnsi" w:hAnsiTheme="minorHAnsi" w:cstheme="minorHAnsi"/>
          <w:szCs w:val="24"/>
          <w:lang w:eastAsia="fr-FR"/>
        </w:rPr>
      </w:pPr>
    </w:p>
    <w:p w14:paraId="59DCE500" w14:textId="77777777" w:rsidR="008A0CA2" w:rsidRPr="008A0CA2" w:rsidRDefault="008A0CA2" w:rsidP="00575999">
      <w:pPr>
        <w:jc w:val="both"/>
        <w:rPr>
          <w:rFonts w:asciiTheme="minorHAnsi" w:hAnsiTheme="minorHAnsi" w:cstheme="minorHAnsi"/>
          <w:szCs w:val="24"/>
          <w:lang w:eastAsia="fr-FR"/>
        </w:rPr>
      </w:pPr>
    </w:p>
    <w:p w14:paraId="0A4A1F99" w14:textId="77777777" w:rsidR="008A0CA2" w:rsidRPr="008A0CA2" w:rsidRDefault="008A0CA2" w:rsidP="00575999">
      <w:pPr>
        <w:jc w:val="both"/>
        <w:rPr>
          <w:rFonts w:asciiTheme="minorHAnsi" w:hAnsiTheme="minorHAnsi" w:cstheme="minorHAnsi"/>
          <w:szCs w:val="24"/>
          <w:lang w:eastAsia="fr-FR"/>
        </w:rPr>
      </w:pPr>
    </w:p>
    <w:p w14:paraId="58AAE7F4" w14:textId="77777777" w:rsidR="008A0CA2" w:rsidRPr="008A0CA2" w:rsidRDefault="008A0CA2" w:rsidP="00575999">
      <w:pPr>
        <w:jc w:val="both"/>
        <w:rPr>
          <w:rFonts w:asciiTheme="minorHAnsi" w:hAnsiTheme="minorHAnsi" w:cstheme="minorHAnsi"/>
          <w:szCs w:val="24"/>
          <w:lang w:eastAsia="fr-FR"/>
        </w:rPr>
      </w:pPr>
    </w:p>
    <w:p w14:paraId="2F915E66" w14:textId="77777777" w:rsidR="008A0CA2" w:rsidRPr="008A0CA2" w:rsidRDefault="008A0CA2" w:rsidP="00575999">
      <w:pPr>
        <w:jc w:val="both"/>
        <w:rPr>
          <w:rFonts w:asciiTheme="minorHAnsi" w:hAnsiTheme="minorHAnsi" w:cstheme="minorHAnsi"/>
          <w:szCs w:val="24"/>
          <w:lang w:eastAsia="fr-FR"/>
        </w:rPr>
      </w:pPr>
    </w:p>
    <w:p w14:paraId="76DF31F6" w14:textId="77777777" w:rsidR="008A0CA2" w:rsidRPr="008A0CA2" w:rsidRDefault="008A0CA2" w:rsidP="00575999">
      <w:pPr>
        <w:jc w:val="both"/>
        <w:rPr>
          <w:rFonts w:asciiTheme="minorHAnsi" w:hAnsiTheme="minorHAnsi" w:cstheme="minorHAnsi"/>
          <w:szCs w:val="24"/>
          <w:lang w:eastAsia="fr-FR"/>
        </w:rPr>
      </w:pPr>
    </w:p>
    <w:p w14:paraId="6B8CB26F" w14:textId="77777777" w:rsidR="008A0CA2" w:rsidRPr="008A0CA2" w:rsidRDefault="008A0CA2" w:rsidP="00575999">
      <w:pPr>
        <w:jc w:val="both"/>
        <w:rPr>
          <w:rFonts w:asciiTheme="minorHAnsi" w:hAnsiTheme="minorHAnsi" w:cstheme="minorHAnsi"/>
          <w:szCs w:val="24"/>
          <w:lang w:eastAsia="fr-FR"/>
        </w:rPr>
      </w:pPr>
    </w:p>
    <w:p w14:paraId="5E9C4E45" w14:textId="77777777" w:rsidR="008A0CA2" w:rsidRDefault="008A0CA2" w:rsidP="00575999">
      <w:pPr>
        <w:jc w:val="both"/>
        <w:rPr>
          <w:rFonts w:asciiTheme="minorHAnsi" w:hAnsiTheme="minorHAnsi" w:cstheme="minorHAnsi"/>
          <w:szCs w:val="24"/>
          <w:lang w:eastAsia="fr-FR"/>
        </w:rPr>
      </w:pPr>
    </w:p>
    <w:p w14:paraId="05423FC9" w14:textId="77777777" w:rsidR="008A0CA2" w:rsidRDefault="008A0CA2" w:rsidP="00575999">
      <w:pPr>
        <w:jc w:val="both"/>
        <w:rPr>
          <w:rFonts w:asciiTheme="minorHAnsi" w:hAnsiTheme="minorHAnsi" w:cstheme="minorHAnsi"/>
          <w:szCs w:val="24"/>
          <w:lang w:eastAsia="fr-FR"/>
        </w:rPr>
      </w:pPr>
    </w:p>
    <w:p w14:paraId="35806D76" w14:textId="77777777" w:rsidR="008A0CA2" w:rsidRPr="008A0CA2" w:rsidRDefault="008A0CA2" w:rsidP="00575999">
      <w:pPr>
        <w:jc w:val="both"/>
        <w:rPr>
          <w:rFonts w:asciiTheme="minorHAnsi" w:hAnsiTheme="minorHAnsi" w:cstheme="minorHAnsi"/>
          <w:szCs w:val="24"/>
          <w:lang w:eastAsia="fr-FR"/>
        </w:rPr>
      </w:pPr>
    </w:p>
    <w:p w14:paraId="2D738C4D" w14:textId="2BBE6849" w:rsidR="008A0CA2" w:rsidRPr="008A0CA2" w:rsidRDefault="008A0CA2" w:rsidP="00575999">
      <w:pPr>
        <w:pStyle w:val="Titre3"/>
        <w:jc w:val="both"/>
        <w:rPr>
          <w:rFonts w:asciiTheme="minorHAnsi" w:hAnsiTheme="minorHAnsi" w:cstheme="minorHAnsi"/>
        </w:rPr>
      </w:pPr>
      <w:r w:rsidRPr="008A0CA2">
        <w:rPr>
          <w:rFonts w:asciiTheme="minorHAnsi" w:hAnsiTheme="minorHAnsi" w:cstheme="minorHAnsi"/>
        </w:rPr>
        <w:lastRenderedPageBreak/>
        <w:t>Les fonctions cognitives pouvant être modifiées par le TDAH :</w:t>
      </w:r>
    </w:p>
    <w:p w14:paraId="660CC7F2" w14:textId="064A9068" w:rsidR="008A0CA2" w:rsidRDefault="008A0CA2" w:rsidP="00575999">
      <w:pPr>
        <w:jc w:val="both"/>
        <w:rPr>
          <w:rFonts w:asciiTheme="minorHAnsi" w:hAnsiTheme="minorHAnsi" w:cstheme="minorHAnsi"/>
          <w:szCs w:val="24"/>
          <w:lang w:eastAsia="fr-FR"/>
        </w:rPr>
      </w:pPr>
      <w:r w:rsidRPr="008A0CA2">
        <w:rPr>
          <w:rFonts w:asciiTheme="minorHAnsi" w:hAnsiTheme="minorHAnsi" w:cstheme="minorHAnsi"/>
          <w:noProof/>
          <w:szCs w:val="24"/>
          <w:lang w:eastAsia="fr-FR"/>
        </w:rPr>
        <w:drawing>
          <wp:anchor distT="0" distB="0" distL="114300" distR="114300" simplePos="0" relativeHeight="251659264" behindDoc="0" locked="0" layoutInCell="1" allowOverlap="1" wp14:anchorId="6104C6D0" wp14:editId="5FF9E965">
            <wp:simplePos x="0" y="0"/>
            <wp:positionH relativeFrom="column">
              <wp:posOffset>80010</wp:posOffset>
            </wp:positionH>
            <wp:positionV relativeFrom="paragraph">
              <wp:posOffset>6442814</wp:posOffset>
            </wp:positionV>
            <wp:extent cx="5599430" cy="1691005"/>
            <wp:effectExtent l="0" t="0" r="1270" b="0"/>
            <wp:wrapSquare wrapText="bothSides"/>
            <wp:docPr id="2" name="Google Shape;154;p20"/>
            <wp:cNvGraphicFramePr/>
            <a:graphic xmlns:a="http://schemas.openxmlformats.org/drawingml/2006/main">
              <a:graphicData uri="http://schemas.openxmlformats.org/drawingml/2006/picture">
                <pic:pic xmlns:pic="http://schemas.openxmlformats.org/drawingml/2006/picture">
                  <pic:nvPicPr>
                    <pic:cNvPr id="2" name="Google Shape;154;p20"/>
                    <pic:cNvPicPr preferRelativeResize="0"/>
                  </pic:nvPicPr>
                  <pic:blipFill rotWithShape="1">
                    <a:blip r:embed="rId6">
                      <a:alphaModFix/>
                    </a:blip>
                    <a:srcRect t="57451"/>
                    <a:stretch/>
                  </pic:blipFill>
                  <pic:spPr>
                    <a:xfrm>
                      <a:off x="0" y="0"/>
                      <a:ext cx="5599430" cy="169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0CA2">
        <w:rPr>
          <w:rFonts w:asciiTheme="minorHAnsi" w:hAnsiTheme="minorHAnsi" w:cstheme="minorHAnsi"/>
          <w:noProof/>
          <w:szCs w:val="24"/>
          <w:lang w:eastAsia="fr-FR"/>
        </w:rPr>
        <w:drawing>
          <wp:inline distT="0" distB="0" distL="0" distR="0" wp14:anchorId="744C9D86" wp14:editId="3A4415CA">
            <wp:extent cx="5760720" cy="6363970"/>
            <wp:effectExtent l="0" t="0" r="0" b="0"/>
            <wp:docPr id="390" name="Google Shape;390;p30"/>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90" name="Google Shape;390;p30"/>
                    <pic:cNvPicPr preferRelativeResize="0">
                      <a:picLocks noGrp="1"/>
                    </pic:cNvPicPr>
                  </pic:nvPicPr>
                  <pic:blipFill rotWithShape="1">
                    <a:blip r:embed="rId7">
                      <a:alphaModFix/>
                    </a:blip>
                    <a:srcRect/>
                    <a:stretch/>
                  </pic:blipFill>
                  <pic:spPr>
                    <a:xfrm>
                      <a:off x="0" y="0"/>
                      <a:ext cx="5760720" cy="6363970"/>
                    </a:xfrm>
                    <a:prstGeom prst="rect">
                      <a:avLst/>
                    </a:prstGeom>
                    <a:noFill/>
                    <a:ln>
                      <a:noFill/>
                    </a:ln>
                  </pic:spPr>
                </pic:pic>
              </a:graphicData>
            </a:graphic>
          </wp:inline>
        </w:drawing>
      </w:r>
    </w:p>
    <w:p w14:paraId="500E7118" w14:textId="08BF0E03" w:rsidR="008A0CA2" w:rsidRDefault="008A0CA2" w:rsidP="00575999">
      <w:pPr>
        <w:pStyle w:val="Titre2"/>
        <w:jc w:val="both"/>
      </w:pPr>
      <w:r>
        <w:lastRenderedPageBreak/>
        <w:t xml:space="preserve">Le TDAH, un trouble à expression variable </w:t>
      </w:r>
    </w:p>
    <w:p w14:paraId="180BE6AA" w14:textId="3F322BFD" w:rsidR="00606249" w:rsidRPr="00606249" w:rsidRDefault="00606249" w:rsidP="00575999">
      <w:pPr>
        <w:pStyle w:val="Titre3"/>
        <w:jc w:val="both"/>
      </w:pPr>
      <w:r>
        <w:rPr>
          <w:rFonts w:asciiTheme="minorHAnsi" w:hAnsiTheme="minorHAnsi" w:cstheme="minorHAnsi"/>
        </w:rPr>
        <w:t xml:space="preserve">Fluctuations des symptômes </w:t>
      </w:r>
    </w:p>
    <w:p w14:paraId="42637BA3" w14:textId="77777777" w:rsidR="008A0CA2" w:rsidRDefault="008A0CA2" w:rsidP="00575999">
      <w:pPr>
        <w:jc w:val="both"/>
        <w:rPr>
          <w:rFonts w:asciiTheme="minorHAnsi" w:hAnsiTheme="minorHAnsi" w:cstheme="minorHAnsi"/>
          <w:szCs w:val="24"/>
          <w:lang w:eastAsia="fr-FR"/>
        </w:rPr>
      </w:pPr>
    </w:p>
    <w:p w14:paraId="3C79B0FD" w14:textId="33B76D9C" w:rsidR="008A0CA2" w:rsidRPr="008A0CA2" w:rsidRDefault="008A0CA2" w:rsidP="00575999">
      <w:pPr>
        <w:jc w:val="both"/>
        <w:rPr>
          <w:rFonts w:asciiTheme="minorHAnsi" w:hAnsiTheme="minorHAnsi" w:cstheme="minorHAnsi"/>
          <w:szCs w:val="24"/>
          <w:lang w:eastAsia="fr-FR"/>
        </w:rPr>
      </w:pPr>
      <w:r>
        <w:rPr>
          <w:rFonts w:asciiTheme="minorHAnsi" w:hAnsiTheme="minorHAnsi" w:cstheme="minorHAnsi"/>
          <w:szCs w:val="24"/>
          <w:lang w:eastAsia="fr-FR"/>
        </w:rPr>
        <w:t xml:space="preserve">Les </w:t>
      </w:r>
      <w:r w:rsidRPr="008A0CA2">
        <w:rPr>
          <w:rFonts w:asciiTheme="minorHAnsi" w:hAnsiTheme="minorHAnsi" w:cstheme="minorHAnsi"/>
          <w:szCs w:val="24"/>
          <w:lang w:eastAsia="fr-FR"/>
        </w:rPr>
        <w:t xml:space="preserve">symptômes du TDAH </w:t>
      </w:r>
      <w:r>
        <w:rPr>
          <w:rFonts w:asciiTheme="minorHAnsi" w:hAnsiTheme="minorHAnsi" w:cstheme="minorHAnsi"/>
          <w:szCs w:val="24"/>
          <w:lang w:eastAsia="fr-FR"/>
        </w:rPr>
        <w:t xml:space="preserve">peuvent varier </w:t>
      </w:r>
      <w:r w:rsidRPr="008A0CA2">
        <w:rPr>
          <w:rFonts w:asciiTheme="minorHAnsi" w:hAnsiTheme="minorHAnsi" w:cstheme="minorHAnsi"/>
          <w:szCs w:val="24"/>
          <w:lang w:eastAsia="fr-FR"/>
        </w:rPr>
        <w:t>en fonction du contexte</w:t>
      </w:r>
      <w:r>
        <w:rPr>
          <w:rFonts w:asciiTheme="minorHAnsi" w:hAnsiTheme="minorHAnsi" w:cstheme="minorHAnsi"/>
          <w:szCs w:val="24"/>
          <w:lang w:eastAsia="fr-FR"/>
        </w:rPr>
        <w:t xml:space="preserve"> tel que dans les situations décrites dans le tableau suivant.</w:t>
      </w:r>
    </w:p>
    <w:p w14:paraId="2387BDDE" w14:textId="77777777" w:rsidR="008A0CA2" w:rsidRPr="008A0CA2" w:rsidRDefault="008A0CA2" w:rsidP="00575999">
      <w:pPr>
        <w:jc w:val="both"/>
        <w:rPr>
          <w:rFonts w:asciiTheme="minorHAnsi" w:hAnsiTheme="minorHAnsi" w:cstheme="minorHAnsi"/>
          <w:szCs w:val="24"/>
          <w:lang w:eastAsia="fr-FR"/>
        </w:rPr>
      </w:pPr>
    </w:p>
    <w:p w14:paraId="298BACF7" w14:textId="77777777" w:rsidR="008A0CA2" w:rsidRPr="008A0CA2" w:rsidRDefault="008A0CA2" w:rsidP="00575999">
      <w:pPr>
        <w:jc w:val="both"/>
        <w:rPr>
          <w:rFonts w:asciiTheme="minorHAnsi" w:hAnsiTheme="minorHAnsi" w:cstheme="minorHAnsi"/>
          <w:szCs w:val="24"/>
          <w:u w:val="single"/>
          <w:lang w:eastAsia="fr-FR"/>
        </w:rPr>
      </w:pPr>
      <w:r w:rsidRPr="008A0CA2">
        <w:rPr>
          <w:rFonts w:asciiTheme="minorHAnsi" w:hAnsiTheme="minorHAnsi" w:cstheme="minorHAnsi"/>
          <w:noProof/>
          <w:szCs w:val="24"/>
          <w:u w:val="single"/>
          <w:lang w:eastAsia="fr-FR"/>
        </w:rPr>
        <w:drawing>
          <wp:inline distT="0" distB="0" distL="0" distR="0" wp14:anchorId="7434F501" wp14:editId="2EA8168F">
            <wp:extent cx="6130290" cy="2279561"/>
            <wp:effectExtent l="0" t="0" r="3810" b="0"/>
            <wp:docPr id="261" name="Google Shape;261;p15"/>
            <wp:cNvGraphicFramePr/>
            <a:graphic xmlns:a="http://schemas.openxmlformats.org/drawingml/2006/main">
              <a:graphicData uri="http://schemas.openxmlformats.org/drawingml/2006/picture">
                <pic:pic xmlns:pic="http://schemas.openxmlformats.org/drawingml/2006/picture">
                  <pic:nvPicPr>
                    <pic:cNvPr id="261" name="Google Shape;261;p15"/>
                    <pic:cNvPicPr preferRelativeResize="0"/>
                  </pic:nvPicPr>
                  <pic:blipFill rotWithShape="1">
                    <a:blip r:embed="rId8">
                      <a:alphaModFix/>
                    </a:blip>
                    <a:srcRect t="2566" b="27241"/>
                    <a:stretch/>
                  </pic:blipFill>
                  <pic:spPr bwMode="auto">
                    <a:xfrm>
                      <a:off x="0" y="0"/>
                      <a:ext cx="6169960" cy="2294313"/>
                    </a:xfrm>
                    <a:prstGeom prst="rect">
                      <a:avLst/>
                    </a:prstGeom>
                    <a:noFill/>
                    <a:ln>
                      <a:noFill/>
                    </a:ln>
                    <a:extLst>
                      <a:ext uri="{53640926-AAD7-44D8-BBD7-CCE9431645EC}">
                        <a14:shadowObscured xmlns:a14="http://schemas.microsoft.com/office/drawing/2010/main"/>
                      </a:ext>
                    </a:extLst>
                  </pic:spPr>
                </pic:pic>
              </a:graphicData>
            </a:graphic>
          </wp:inline>
        </w:drawing>
      </w:r>
    </w:p>
    <w:p w14:paraId="6E7745DC" w14:textId="77777777" w:rsidR="008A0CA2" w:rsidRDefault="008A0CA2" w:rsidP="00575999">
      <w:pPr>
        <w:jc w:val="both"/>
        <w:rPr>
          <w:rFonts w:asciiTheme="minorHAnsi" w:hAnsiTheme="minorHAnsi" w:cstheme="minorHAnsi"/>
          <w:szCs w:val="24"/>
          <w:u w:val="single"/>
          <w:lang w:eastAsia="fr-FR"/>
        </w:rPr>
      </w:pPr>
    </w:p>
    <w:p w14:paraId="2F9A0ED3" w14:textId="5F805869" w:rsidR="008A0CA2" w:rsidRDefault="008A0CA2" w:rsidP="00575999">
      <w:pPr>
        <w:jc w:val="both"/>
        <w:rPr>
          <w:rFonts w:asciiTheme="minorHAnsi" w:hAnsiTheme="minorHAnsi" w:cstheme="minorHAnsi"/>
          <w:szCs w:val="24"/>
          <w:lang w:eastAsia="fr-FR"/>
        </w:rPr>
      </w:pPr>
      <w:r>
        <w:rPr>
          <w:rFonts w:asciiTheme="minorHAnsi" w:hAnsiTheme="minorHAnsi" w:cstheme="minorHAnsi"/>
          <w:szCs w:val="24"/>
          <w:lang w:eastAsia="fr-FR"/>
        </w:rPr>
        <w:t>De même, les symptômes du TDAH fluctuent en fonction des moments de la journée et du niveau d’intérêt pour une tache.</w:t>
      </w:r>
    </w:p>
    <w:p w14:paraId="6436CEF8" w14:textId="77777777" w:rsidR="00275B43" w:rsidRPr="008A0CA2" w:rsidRDefault="00275B43" w:rsidP="00575999">
      <w:pPr>
        <w:jc w:val="both"/>
        <w:rPr>
          <w:rFonts w:asciiTheme="minorHAnsi" w:hAnsiTheme="minorHAnsi" w:cstheme="minorHAnsi"/>
          <w:szCs w:val="24"/>
          <w:lang w:eastAsia="fr-FR"/>
        </w:rPr>
      </w:pPr>
    </w:p>
    <w:p w14:paraId="1241E157" w14:textId="77777777" w:rsidR="008A0CA2" w:rsidRPr="008A0CA2" w:rsidRDefault="008A0CA2" w:rsidP="00575999">
      <w:pPr>
        <w:jc w:val="center"/>
        <w:rPr>
          <w:rFonts w:asciiTheme="minorHAnsi" w:hAnsiTheme="minorHAnsi" w:cstheme="minorHAnsi"/>
          <w:szCs w:val="24"/>
          <w:u w:val="single"/>
          <w:lang w:eastAsia="fr-FR"/>
        </w:rPr>
      </w:pPr>
      <w:r w:rsidRPr="008A0CA2">
        <w:rPr>
          <w:rFonts w:asciiTheme="minorHAnsi" w:hAnsiTheme="minorHAnsi" w:cstheme="minorHAnsi"/>
          <w:noProof/>
          <w:szCs w:val="24"/>
          <w:u w:val="single"/>
          <w:lang w:eastAsia="fr-FR"/>
        </w:rPr>
        <w:drawing>
          <wp:inline distT="0" distB="0" distL="0" distR="0" wp14:anchorId="017634B5" wp14:editId="2ED0C58B">
            <wp:extent cx="5575935" cy="3322749"/>
            <wp:effectExtent l="0" t="0" r="0" b="5080"/>
            <wp:docPr id="5" name="Google Shape;259;p15"/>
            <wp:cNvGraphicFramePr/>
            <a:graphic xmlns:a="http://schemas.openxmlformats.org/drawingml/2006/main">
              <a:graphicData uri="http://schemas.openxmlformats.org/drawingml/2006/picture">
                <pic:pic xmlns:pic="http://schemas.openxmlformats.org/drawingml/2006/picture">
                  <pic:nvPicPr>
                    <pic:cNvPr id="5" name="Google Shape;259;p15"/>
                    <pic:cNvPicPr preferRelativeResize="0"/>
                  </pic:nvPicPr>
                  <pic:blipFill rotWithShape="1">
                    <a:blip r:embed="rId9">
                      <a:alphaModFix/>
                    </a:blip>
                    <a:srcRect/>
                    <a:stretch/>
                  </pic:blipFill>
                  <pic:spPr>
                    <a:xfrm>
                      <a:off x="0" y="0"/>
                      <a:ext cx="5621278" cy="3349769"/>
                    </a:xfrm>
                    <a:prstGeom prst="rect">
                      <a:avLst/>
                    </a:prstGeom>
                    <a:noFill/>
                    <a:ln>
                      <a:noFill/>
                    </a:ln>
                  </pic:spPr>
                </pic:pic>
              </a:graphicData>
            </a:graphic>
          </wp:inline>
        </w:drawing>
      </w:r>
    </w:p>
    <w:p w14:paraId="046E8613" w14:textId="77777777" w:rsidR="008A0CA2" w:rsidRDefault="008A0CA2" w:rsidP="00575999">
      <w:pPr>
        <w:jc w:val="both"/>
        <w:rPr>
          <w:rFonts w:asciiTheme="minorHAnsi" w:hAnsiTheme="minorHAnsi" w:cstheme="minorHAnsi"/>
          <w:szCs w:val="24"/>
          <w:u w:val="single"/>
          <w:lang w:eastAsia="fr-FR"/>
        </w:rPr>
      </w:pPr>
    </w:p>
    <w:p w14:paraId="1E7904D9" w14:textId="77777777" w:rsidR="00606249" w:rsidRDefault="00606249" w:rsidP="00575999">
      <w:pPr>
        <w:jc w:val="both"/>
        <w:rPr>
          <w:rFonts w:asciiTheme="minorHAnsi" w:hAnsiTheme="minorHAnsi" w:cstheme="minorHAnsi"/>
          <w:szCs w:val="24"/>
          <w:u w:val="single"/>
          <w:lang w:eastAsia="fr-FR"/>
        </w:rPr>
      </w:pPr>
    </w:p>
    <w:p w14:paraId="559334FF" w14:textId="77777777" w:rsidR="008A0CA2" w:rsidRPr="008A0CA2" w:rsidRDefault="008A0CA2" w:rsidP="00575999">
      <w:pPr>
        <w:jc w:val="both"/>
        <w:rPr>
          <w:rFonts w:asciiTheme="minorHAnsi" w:hAnsiTheme="minorHAnsi" w:cstheme="minorHAnsi"/>
          <w:szCs w:val="24"/>
          <w:u w:val="single"/>
          <w:lang w:eastAsia="fr-FR"/>
        </w:rPr>
      </w:pPr>
    </w:p>
    <w:p w14:paraId="3BD33C53" w14:textId="315C0705" w:rsidR="00575999" w:rsidRPr="00575999" w:rsidRDefault="008A0CA2" w:rsidP="00575999">
      <w:pPr>
        <w:pStyle w:val="Titre3"/>
        <w:jc w:val="both"/>
        <w:rPr>
          <w:rFonts w:asciiTheme="minorHAnsi" w:hAnsiTheme="minorHAnsi" w:cstheme="minorHAnsi"/>
        </w:rPr>
      </w:pPr>
      <w:r w:rsidRPr="008A0CA2">
        <w:rPr>
          <w:rFonts w:asciiTheme="minorHAnsi" w:hAnsiTheme="minorHAnsi" w:cstheme="minorHAnsi"/>
        </w:rPr>
        <w:lastRenderedPageBreak/>
        <w:t>Les mécanismes compensatoires pouvant masquer le TDAH :</w:t>
      </w:r>
    </w:p>
    <w:p w14:paraId="49FCBC33" w14:textId="7FCCCD5C" w:rsidR="00606249" w:rsidRDefault="008A0CA2" w:rsidP="00575999">
      <w:pPr>
        <w:jc w:val="center"/>
        <w:rPr>
          <w:rFonts w:asciiTheme="minorHAnsi" w:hAnsiTheme="minorHAnsi" w:cstheme="minorHAnsi"/>
          <w:szCs w:val="24"/>
          <w:u w:val="single"/>
          <w:lang w:eastAsia="fr-FR"/>
        </w:rPr>
      </w:pPr>
      <w:r w:rsidRPr="008A0CA2">
        <w:rPr>
          <w:rFonts w:asciiTheme="minorHAnsi" w:hAnsiTheme="minorHAnsi" w:cstheme="minorHAnsi"/>
          <w:noProof/>
          <w:szCs w:val="24"/>
          <w:u w:val="single"/>
          <w:lang w:eastAsia="fr-FR"/>
        </w:rPr>
        <w:drawing>
          <wp:inline distT="0" distB="0" distL="0" distR="0" wp14:anchorId="1A372B68" wp14:editId="518905D1">
            <wp:extent cx="5473521" cy="3438660"/>
            <wp:effectExtent l="0" t="0" r="635" b="3175"/>
            <wp:docPr id="180" name="Google Shape;180;p24"/>
            <wp:cNvGraphicFramePr/>
            <a:graphic xmlns:a="http://schemas.openxmlformats.org/drawingml/2006/main">
              <a:graphicData uri="http://schemas.openxmlformats.org/drawingml/2006/picture">
                <pic:pic xmlns:pic="http://schemas.openxmlformats.org/drawingml/2006/picture">
                  <pic:nvPicPr>
                    <pic:cNvPr id="180" name="Google Shape;180;p24"/>
                    <pic:cNvPicPr preferRelativeResize="0"/>
                  </pic:nvPicPr>
                  <pic:blipFill rotWithShape="1">
                    <a:blip r:embed="rId10">
                      <a:alphaModFix/>
                    </a:blip>
                    <a:srcRect/>
                    <a:stretch/>
                  </pic:blipFill>
                  <pic:spPr>
                    <a:xfrm>
                      <a:off x="0" y="0"/>
                      <a:ext cx="5506515" cy="3459388"/>
                    </a:xfrm>
                    <a:prstGeom prst="rect">
                      <a:avLst/>
                    </a:prstGeom>
                    <a:noFill/>
                    <a:ln>
                      <a:noFill/>
                    </a:ln>
                  </pic:spPr>
                </pic:pic>
              </a:graphicData>
            </a:graphic>
          </wp:inline>
        </w:drawing>
      </w:r>
    </w:p>
    <w:p w14:paraId="5CCF0E82" w14:textId="77777777" w:rsidR="00575999" w:rsidRDefault="00575999" w:rsidP="00575999">
      <w:pPr>
        <w:pStyle w:val="Titre3"/>
        <w:numPr>
          <w:ilvl w:val="0"/>
          <w:numId w:val="0"/>
        </w:numPr>
        <w:ind w:left="720"/>
        <w:jc w:val="both"/>
        <w:rPr>
          <w:rFonts w:asciiTheme="minorHAnsi" w:hAnsiTheme="minorHAnsi" w:cstheme="minorHAnsi"/>
        </w:rPr>
      </w:pPr>
    </w:p>
    <w:p w14:paraId="4B5C14DB" w14:textId="3286148C" w:rsidR="00606249" w:rsidRDefault="00606249" w:rsidP="00575999">
      <w:pPr>
        <w:pStyle w:val="Titre3"/>
        <w:jc w:val="both"/>
        <w:rPr>
          <w:rFonts w:asciiTheme="minorHAnsi" w:hAnsiTheme="minorHAnsi" w:cstheme="minorHAnsi"/>
        </w:rPr>
      </w:pPr>
      <w:r w:rsidRPr="00606249">
        <w:rPr>
          <w:rFonts w:asciiTheme="minorHAnsi" w:hAnsiTheme="minorHAnsi" w:cstheme="minorHAnsi"/>
        </w:rPr>
        <w:t>Risque de sous diagnostique</w:t>
      </w:r>
    </w:p>
    <w:p w14:paraId="7F878A98" w14:textId="77777777" w:rsidR="00606249" w:rsidRPr="00606249" w:rsidRDefault="00606249" w:rsidP="00575999">
      <w:pPr>
        <w:jc w:val="both"/>
        <w:rPr>
          <w:lang w:eastAsia="fr-FR"/>
        </w:rPr>
      </w:pPr>
    </w:p>
    <w:p w14:paraId="7A7DB283" w14:textId="77777777" w:rsidR="00834C83" w:rsidRPr="00834C83" w:rsidRDefault="00834C83" w:rsidP="00575999">
      <w:pPr>
        <w:jc w:val="both"/>
        <w:rPr>
          <w:rFonts w:asciiTheme="minorHAnsi" w:hAnsiTheme="minorHAnsi" w:cstheme="minorHAnsi"/>
          <w:szCs w:val="24"/>
          <w:lang w:eastAsia="fr-FR"/>
        </w:rPr>
      </w:pPr>
      <w:r w:rsidRPr="00834C83">
        <w:rPr>
          <w:rFonts w:asciiTheme="minorHAnsi" w:hAnsiTheme="minorHAnsi" w:cstheme="minorHAnsi"/>
          <w:szCs w:val="24"/>
          <w:lang w:eastAsia="fr-FR"/>
        </w:rPr>
        <w:t>La difficulté diagnostique du TDAH à l'âge adulte présente plusieurs nuances :</w:t>
      </w:r>
    </w:p>
    <w:p w14:paraId="4336583B" w14:textId="77777777" w:rsidR="00834C83" w:rsidRPr="00834C83" w:rsidRDefault="00834C83" w:rsidP="00575999">
      <w:pPr>
        <w:numPr>
          <w:ilvl w:val="0"/>
          <w:numId w:val="57"/>
        </w:numPr>
        <w:jc w:val="both"/>
        <w:rPr>
          <w:rFonts w:asciiTheme="minorHAnsi" w:hAnsiTheme="minorHAnsi" w:cstheme="minorHAnsi"/>
          <w:szCs w:val="24"/>
          <w:lang w:eastAsia="fr-FR"/>
        </w:rPr>
      </w:pPr>
      <w:r w:rsidRPr="00834C83">
        <w:rPr>
          <w:rFonts w:asciiTheme="minorHAnsi" w:hAnsiTheme="minorHAnsi" w:cstheme="minorHAnsi"/>
          <w:b/>
          <w:bCs/>
          <w:szCs w:val="24"/>
          <w:lang w:eastAsia="fr-FR"/>
        </w:rPr>
        <w:t>Risque de sous-diagnostic chez l'adulte si :</w:t>
      </w:r>
    </w:p>
    <w:p w14:paraId="16E3A707" w14:textId="77777777" w:rsidR="00834C83" w:rsidRPr="00834C83" w:rsidRDefault="00834C83" w:rsidP="00575999">
      <w:pPr>
        <w:numPr>
          <w:ilvl w:val="1"/>
          <w:numId w:val="57"/>
        </w:numPr>
        <w:jc w:val="both"/>
        <w:rPr>
          <w:rFonts w:asciiTheme="minorHAnsi" w:hAnsiTheme="minorHAnsi" w:cstheme="minorHAnsi"/>
          <w:szCs w:val="24"/>
          <w:lang w:eastAsia="fr-FR"/>
        </w:rPr>
      </w:pPr>
      <w:r w:rsidRPr="00834C83">
        <w:rPr>
          <w:rFonts w:asciiTheme="minorHAnsi" w:hAnsiTheme="minorHAnsi" w:cstheme="minorHAnsi"/>
          <w:szCs w:val="24"/>
          <w:lang w:eastAsia="fr-FR"/>
        </w:rPr>
        <w:t>L'expression des symptômes évolue avec le temps.</w:t>
      </w:r>
    </w:p>
    <w:p w14:paraId="368B77FB" w14:textId="77777777" w:rsidR="00834C83" w:rsidRPr="00834C83" w:rsidRDefault="00834C83" w:rsidP="00575999">
      <w:pPr>
        <w:numPr>
          <w:ilvl w:val="1"/>
          <w:numId w:val="57"/>
        </w:numPr>
        <w:jc w:val="both"/>
        <w:rPr>
          <w:rFonts w:asciiTheme="minorHAnsi" w:hAnsiTheme="minorHAnsi" w:cstheme="minorHAnsi"/>
          <w:szCs w:val="24"/>
          <w:lang w:eastAsia="fr-FR"/>
        </w:rPr>
      </w:pPr>
      <w:r w:rsidRPr="00834C83">
        <w:rPr>
          <w:rFonts w:asciiTheme="minorHAnsi" w:hAnsiTheme="minorHAnsi" w:cstheme="minorHAnsi"/>
          <w:szCs w:val="24"/>
          <w:lang w:eastAsia="fr-FR"/>
        </w:rPr>
        <w:t>Des mécanismes "compensatoires" sont actifs, bien que coûteux en termes d'énergie.</w:t>
      </w:r>
    </w:p>
    <w:p w14:paraId="1F86BA1E" w14:textId="77777777" w:rsidR="00834C83" w:rsidRPr="00834C83" w:rsidRDefault="00834C83" w:rsidP="00575999">
      <w:pPr>
        <w:numPr>
          <w:ilvl w:val="1"/>
          <w:numId w:val="57"/>
        </w:numPr>
        <w:jc w:val="both"/>
        <w:rPr>
          <w:rFonts w:asciiTheme="minorHAnsi" w:hAnsiTheme="minorHAnsi" w:cstheme="minorHAnsi"/>
          <w:szCs w:val="24"/>
          <w:lang w:eastAsia="fr-FR"/>
        </w:rPr>
      </w:pPr>
      <w:r w:rsidRPr="00834C83">
        <w:rPr>
          <w:rFonts w:asciiTheme="minorHAnsi" w:hAnsiTheme="minorHAnsi" w:cstheme="minorHAnsi"/>
          <w:szCs w:val="24"/>
          <w:lang w:eastAsia="fr-FR"/>
        </w:rPr>
        <w:t>Les symptômes sont masqués par une comorbidité ; environ 80% des adultes atteints de TDAH présentent une comorbidité psychiatrique.</w:t>
      </w:r>
    </w:p>
    <w:p w14:paraId="0E9ED3E3" w14:textId="77777777" w:rsidR="00834C83" w:rsidRPr="00834C83" w:rsidRDefault="00834C83" w:rsidP="00575999">
      <w:pPr>
        <w:numPr>
          <w:ilvl w:val="0"/>
          <w:numId w:val="57"/>
        </w:numPr>
        <w:jc w:val="both"/>
        <w:rPr>
          <w:rFonts w:asciiTheme="minorHAnsi" w:hAnsiTheme="minorHAnsi" w:cstheme="minorHAnsi"/>
          <w:szCs w:val="24"/>
          <w:lang w:eastAsia="fr-FR"/>
        </w:rPr>
      </w:pPr>
      <w:r w:rsidRPr="00834C83">
        <w:rPr>
          <w:rFonts w:asciiTheme="minorHAnsi" w:hAnsiTheme="minorHAnsi" w:cstheme="minorHAnsi"/>
          <w:b/>
          <w:bCs/>
          <w:szCs w:val="24"/>
          <w:lang w:eastAsia="fr-FR"/>
        </w:rPr>
        <w:t>Moins d'un tiers des adultes atteints de TDAH sont diagnostiqués.</w:t>
      </w:r>
    </w:p>
    <w:p w14:paraId="7E336DC6" w14:textId="77777777" w:rsidR="00834C83" w:rsidRPr="00834C83" w:rsidRDefault="00834C83" w:rsidP="00575999">
      <w:pPr>
        <w:numPr>
          <w:ilvl w:val="1"/>
          <w:numId w:val="57"/>
        </w:numPr>
        <w:jc w:val="both"/>
        <w:rPr>
          <w:rFonts w:asciiTheme="minorHAnsi" w:hAnsiTheme="minorHAnsi" w:cstheme="minorHAnsi"/>
          <w:szCs w:val="24"/>
          <w:lang w:eastAsia="fr-FR"/>
        </w:rPr>
      </w:pPr>
      <w:r w:rsidRPr="00834C83">
        <w:rPr>
          <w:rFonts w:asciiTheme="minorHAnsi" w:hAnsiTheme="minorHAnsi" w:cstheme="minorHAnsi"/>
          <w:szCs w:val="24"/>
          <w:lang w:eastAsia="fr-FR"/>
        </w:rPr>
        <w:t xml:space="preserve">Ce phénomène est particulièrement </w:t>
      </w:r>
      <w:proofErr w:type="gramStart"/>
      <w:r w:rsidRPr="00834C83">
        <w:rPr>
          <w:rFonts w:asciiTheme="minorHAnsi" w:hAnsiTheme="minorHAnsi" w:cstheme="minorHAnsi"/>
          <w:szCs w:val="24"/>
          <w:lang w:eastAsia="fr-FR"/>
        </w:rPr>
        <w:t>prévalent</w:t>
      </w:r>
      <w:proofErr w:type="gramEnd"/>
      <w:r w:rsidRPr="00834C83">
        <w:rPr>
          <w:rFonts w:asciiTheme="minorHAnsi" w:hAnsiTheme="minorHAnsi" w:cstheme="minorHAnsi"/>
          <w:szCs w:val="24"/>
          <w:lang w:eastAsia="fr-FR"/>
        </w:rPr>
        <w:t xml:space="preserve"> chez les femmes et les personnes âgées.</w:t>
      </w:r>
    </w:p>
    <w:p w14:paraId="51DD67FB" w14:textId="77777777" w:rsidR="00606249" w:rsidRPr="00606249" w:rsidRDefault="00606249" w:rsidP="00575999">
      <w:pPr>
        <w:jc w:val="both"/>
        <w:rPr>
          <w:lang w:eastAsia="fr-FR"/>
        </w:rPr>
      </w:pPr>
    </w:p>
    <w:p w14:paraId="6D44F1ED" w14:textId="3631436E" w:rsidR="00B712DC" w:rsidRDefault="008A0CA2" w:rsidP="00575999">
      <w:pPr>
        <w:pStyle w:val="Titre2"/>
        <w:jc w:val="both"/>
      </w:pPr>
      <w:r w:rsidRPr="008A0CA2">
        <w:t>Le</w:t>
      </w:r>
      <w:r w:rsidR="00B712DC">
        <w:t xml:space="preserve"> retentissement </w:t>
      </w:r>
      <w:r w:rsidRPr="008A0CA2">
        <w:t>du TDAH</w:t>
      </w:r>
    </w:p>
    <w:p w14:paraId="396F4D88" w14:textId="77777777" w:rsidR="00575999" w:rsidRPr="00575999" w:rsidRDefault="00575999" w:rsidP="00575999">
      <w:pPr>
        <w:rPr>
          <w:lang w:eastAsia="fr-FR"/>
        </w:rPr>
      </w:pPr>
    </w:p>
    <w:p w14:paraId="7E02A9C3" w14:textId="77777777" w:rsidR="00834C83" w:rsidRPr="00834C83" w:rsidRDefault="00834C83" w:rsidP="00575999">
      <w:pPr>
        <w:jc w:val="both"/>
        <w:rPr>
          <w:rFonts w:asciiTheme="minorHAnsi" w:hAnsiTheme="minorHAnsi" w:cstheme="minorHAnsi"/>
          <w:szCs w:val="24"/>
          <w:u w:val="single"/>
          <w:lang w:eastAsia="fr-FR"/>
        </w:rPr>
      </w:pPr>
      <w:r w:rsidRPr="00834C83">
        <w:rPr>
          <w:rFonts w:asciiTheme="minorHAnsi" w:hAnsiTheme="minorHAnsi" w:cstheme="minorHAnsi"/>
          <w:b/>
          <w:bCs/>
          <w:szCs w:val="24"/>
          <w:u w:val="single"/>
          <w:lang w:eastAsia="fr-FR"/>
        </w:rPr>
        <w:t>Conséquences sociales :</w:t>
      </w:r>
    </w:p>
    <w:p w14:paraId="473791C1" w14:textId="77777777" w:rsidR="00834C83" w:rsidRPr="00834C83" w:rsidRDefault="00834C83" w:rsidP="00575999">
      <w:pPr>
        <w:numPr>
          <w:ilvl w:val="0"/>
          <w:numId w:val="58"/>
        </w:numPr>
        <w:jc w:val="both"/>
        <w:rPr>
          <w:rFonts w:asciiTheme="minorHAnsi" w:hAnsiTheme="minorHAnsi" w:cstheme="minorHAnsi"/>
          <w:szCs w:val="24"/>
          <w:lang w:eastAsia="fr-FR"/>
        </w:rPr>
      </w:pPr>
      <w:r w:rsidRPr="00834C83">
        <w:rPr>
          <w:rFonts w:asciiTheme="minorHAnsi" w:hAnsiTheme="minorHAnsi" w:cstheme="minorHAnsi"/>
          <w:szCs w:val="24"/>
          <w:lang w:eastAsia="fr-FR"/>
        </w:rPr>
        <w:t>Expérience de rejet et incompréhension.</w:t>
      </w:r>
    </w:p>
    <w:p w14:paraId="39DF72F4" w14:textId="77777777" w:rsidR="00834C83" w:rsidRPr="00834C83" w:rsidRDefault="00834C83" w:rsidP="00575999">
      <w:pPr>
        <w:numPr>
          <w:ilvl w:val="0"/>
          <w:numId w:val="58"/>
        </w:numPr>
        <w:jc w:val="both"/>
        <w:rPr>
          <w:rFonts w:asciiTheme="minorHAnsi" w:hAnsiTheme="minorHAnsi" w:cstheme="minorHAnsi"/>
          <w:szCs w:val="24"/>
          <w:lang w:eastAsia="fr-FR"/>
        </w:rPr>
      </w:pPr>
      <w:r w:rsidRPr="00834C83">
        <w:rPr>
          <w:rFonts w:asciiTheme="minorHAnsi" w:hAnsiTheme="minorHAnsi" w:cstheme="minorHAnsi"/>
          <w:szCs w:val="24"/>
          <w:lang w:eastAsia="fr-FR"/>
        </w:rPr>
        <w:t>Risque de harcèlement.</w:t>
      </w:r>
    </w:p>
    <w:p w14:paraId="4C49CC50" w14:textId="77777777" w:rsidR="00834C83" w:rsidRPr="00834C83" w:rsidRDefault="00834C83" w:rsidP="00575999">
      <w:pPr>
        <w:numPr>
          <w:ilvl w:val="0"/>
          <w:numId w:val="58"/>
        </w:numPr>
        <w:jc w:val="both"/>
        <w:rPr>
          <w:rFonts w:asciiTheme="minorHAnsi" w:hAnsiTheme="minorHAnsi" w:cstheme="minorHAnsi"/>
          <w:szCs w:val="24"/>
          <w:lang w:eastAsia="fr-FR"/>
        </w:rPr>
      </w:pPr>
      <w:r w:rsidRPr="00834C83">
        <w:rPr>
          <w:rFonts w:asciiTheme="minorHAnsi" w:hAnsiTheme="minorHAnsi" w:cstheme="minorHAnsi"/>
          <w:szCs w:val="24"/>
          <w:lang w:eastAsia="fr-FR"/>
        </w:rPr>
        <w:t>Impacts sur la vie affective, y compris des risques de séparations.</w:t>
      </w:r>
    </w:p>
    <w:p w14:paraId="462FF274" w14:textId="77777777" w:rsidR="00834C83" w:rsidRPr="00834C83" w:rsidRDefault="00834C83" w:rsidP="00575999">
      <w:pPr>
        <w:numPr>
          <w:ilvl w:val="0"/>
          <w:numId w:val="58"/>
        </w:numPr>
        <w:jc w:val="both"/>
        <w:rPr>
          <w:rFonts w:asciiTheme="minorHAnsi" w:hAnsiTheme="minorHAnsi" w:cstheme="minorHAnsi"/>
          <w:szCs w:val="24"/>
          <w:lang w:eastAsia="fr-FR"/>
        </w:rPr>
      </w:pPr>
      <w:r w:rsidRPr="00834C83">
        <w:rPr>
          <w:rFonts w:asciiTheme="minorHAnsi" w:hAnsiTheme="minorHAnsi" w:cstheme="minorHAnsi"/>
          <w:szCs w:val="24"/>
          <w:lang w:eastAsia="fr-FR"/>
        </w:rPr>
        <w:t>Potentiel d'isolement social.</w:t>
      </w:r>
    </w:p>
    <w:p w14:paraId="38751A5E" w14:textId="77777777" w:rsidR="00834C83" w:rsidRPr="00834C83" w:rsidRDefault="00834C83" w:rsidP="00575999">
      <w:pPr>
        <w:jc w:val="both"/>
        <w:rPr>
          <w:rFonts w:asciiTheme="minorHAnsi" w:hAnsiTheme="minorHAnsi" w:cstheme="minorHAnsi"/>
          <w:szCs w:val="24"/>
          <w:lang w:eastAsia="fr-FR"/>
        </w:rPr>
      </w:pPr>
      <w:r w:rsidRPr="00834C83">
        <w:rPr>
          <w:rFonts w:asciiTheme="minorHAnsi" w:hAnsiTheme="minorHAnsi" w:cstheme="minorHAnsi"/>
          <w:b/>
          <w:bCs/>
          <w:szCs w:val="24"/>
          <w:lang w:eastAsia="fr-FR"/>
        </w:rPr>
        <w:t>Risque de conduites antisociales :</w:t>
      </w:r>
    </w:p>
    <w:p w14:paraId="7F8153E6" w14:textId="77777777" w:rsidR="00834C83" w:rsidRPr="00834C83" w:rsidRDefault="00834C83" w:rsidP="00575999">
      <w:pPr>
        <w:numPr>
          <w:ilvl w:val="0"/>
          <w:numId w:val="59"/>
        </w:numPr>
        <w:jc w:val="both"/>
        <w:rPr>
          <w:rFonts w:asciiTheme="minorHAnsi" w:hAnsiTheme="minorHAnsi" w:cstheme="minorHAnsi"/>
          <w:szCs w:val="24"/>
          <w:lang w:eastAsia="fr-FR"/>
        </w:rPr>
      </w:pPr>
      <w:r w:rsidRPr="00834C83">
        <w:rPr>
          <w:rFonts w:asciiTheme="minorHAnsi" w:hAnsiTheme="minorHAnsi" w:cstheme="minorHAnsi"/>
          <w:szCs w:val="24"/>
          <w:lang w:eastAsia="fr-FR"/>
        </w:rPr>
        <w:t>Tendance à la délinquance.</w:t>
      </w:r>
    </w:p>
    <w:p w14:paraId="1F7C90E6" w14:textId="77777777" w:rsidR="00834C83" w:rsidRDefault="00834C83" w:rsidP="00575999">
      <w:pPr>
        <w:numPr>
          <w:ilvl w:val="0"/>
          <w:numId w:val="59"/>
        </w:numPr>
        <w:jc w:val="both"/>
        <w:rPr>
          <w:rFonts w:asciiTheme="minorHAnsi" w:hAnsiTheme="minorHAnsi" w:cstheme="minorHAnsi"/>
          <w:szCs w:val="24"/>
          <w:lang w:eastAsia="fr-FR"/>
        </w:rPr>
      </w:pPr>
      <w:r w:rsidRPr="00834C83">
        <w:rPr>
          <w:rFonts w:asciiTheme="minorHAnsi" w:hAnsiTheme="minorHAnsi" w:cstheme="minorHAnsi"/>
          <w:szCs w:val="24"/>
          <w:lang w:eastAsia="fr-FR"/>
        </w:rPr>
        <w:t>Risque accru d'incarcération.</w:t>
      </w:r>
    </w:p>
    <w:p w14:paraId="62A50A44" w14:textId="77777777" w:rsidR="00834C83" w:rsidRDefault="00834C83" w:rsidP="00275B43">
      <w:pPr>
        <w:ind w:left="720"/>
        <w:jc w:val="both"/>
        <w:rPr>
          <w:rFonts w:asciiTheme="minorHAnsi" w:hAnsiTheme="minorHAnsi" w:cstheme="minorHAnsi"/>
          <w:szCs w:val="24"/>
          <w:lang w:eastAsia="fr-FR"/>
        </w:rPr>
      </w:pPr>
    </w:p>
    <w:p w14:paraId="420ABF0E" w14:textId="77777777" w:rsidR="00275B43" w:rsidRDefault="00275B43" w:rsidP="00275B43">
      <w:pPr>
        <w:ind w:left="720"/>
        <w:jc w:val="both"/>
        <w:rPr>
          <w:rFonts w:asciiTheme="minorHAnsi" w:hAnsiTheme="minorHAnsi" w:cstheme="minorHAnsi"/>
          <w:szCs w:val="24"/>
          <w:lang w:eastAsia="fr-FR"/>
        </w:rPr>
      </w:pPr>
    </w:p>
    <w:p w14:paraId="702E6B97" w14:textId="77777777" w:rsidR="00275B43" w:rsidRPr="00834C83" w:rsidRDefault="00275B43" w:rsidP="00275B43">
      <w:pPr>
        <w:ind w:left="720"/>
        <w:jc w:val="both"/>
        <w:rPr>
          <w:rFonts w:asciiTheme="minorHAnsi" w:hAnsiTheme="minorHAnsi" w:cstheme="minorHAnsi"/>
          <w:szCs w:val="24"/>
          <w:lang w:eastAsia="fr-FR"/>
        </w:rPr>
      </w:pPr>
    </w:p>
    <w:p w14:paraId="1FD0A3B9" w14:textId="77777777" w:rsidR="00834C83" w:rsidRDefault="00834C83" w:rsidP="00575999">
      <w:pPr>
        <w:jc w:val="both"/>
        <w:rPr>
          <w:rFonts w:asciiTheme="minorHAnsi" w:hAnsiTheme="minorHAnsi" w:cstheme="minorHAnsi"/>
          <w:szCs w:val="24"/>
          <w:u w:val="single"/>
          <w:lang w:eastAsia="fr-FR"/>
        </w:rPr>
      </w:pPr>
      <w:r w:rsidRPr="00834C83">
        <w:rPr>
          <w:rFonts w:asciiTheme="minorHAnsi" w:hAnsiTheme="minorHAnsi" w:cstheme="minorHAnsi"/>
          <w:b/>
          <w:bCs/>
          <w:szCs w:val="24"/>
          <w:u w:val="single"/>
          <w:lang w:eastAsia="fr-FR"/>
        </w:rPr>
        <w:lastRenderedPageBreak/>
        <w:t>Conséquences sur le travail :</w:t>
      </w:r>
      <w:r w:rsidRPr="00834C83">
        <w:rPr>
          <w:rFonts w:asciiTheme="minorHAnsi" w:hAnsiTheme="minorHAnsi" w:cstheme="minorHAnsi"/>
          <w:szCs w:val="24"/>
          <w:u w:val="single"/>
          <w:lang w:eastAsia="fr-FR"/>
        </w:rPr>
        <w:t xml:space="preserve"> </w:t>
      </w:r>
    </w:p>
    <w:p w14:paraId="08CF823A" w14:textId="7087ABA4" w:rsidR="00834C83" w:rsidRPr="00834C83" w:rsidRDefault="00834C83" w:rsidP="00575999">
      <w:pPr>
        <w:jc w:val="both"/>
        <w:rPr>
          <w:rFonts w:asciiTheme="minorHAnsi" w:hAnsiTheme="minorHAnsi" w:cstheme="minorHAnsi"/>
          <w:szCs w:val="24"/>
          <w:u w:val="single"/>
          <w:lang w:eastAsia="fr-FR"/>
        </w:rPr>
      </w:pPr>
      <w:r w:rsidRPr="00834C83">
        <w:rPr>
          <w:rFonts w:asciiTheme="minorHAnsi" w:hAnsiTheme="minorHAnsi" w:cstheme="minorHAnsi"/>
          <w:i/>
          <w:iCs/>
          <w:szCs w:val="24"/>
          <w:u w:val="single"/>
          <w:lang w:eastAsia="fr-FR"/>
        </w:rPr>
        <w:t>Épidémiologie :</w:t>
      </w:r>
    </w:p>
    <w:p w14:paraId="1BC3A72A" w14:textId="77777777" w:rsidR="00834C83" w:rsidRPr="00834C83" w:rsidRDefault="00834C83" w:rsidP="00575999">
      <w:pPr>
        <w:numPr>
          <w:ilvl w:val="0"/>
          <w:numId w:val="60"/>
        </w:numPr>
        <w:jc w:val="both"/>
        <w:rPr>
          <w:rFonts w:asciiTheme="minorHAnsi" w:hAnsiTheme="minorHAnsi" w:cstheme="minorHAnsi"/>
          <w:szCs w:val="24"/>
          <w:lang w:eastAsia="fr-FR"/>
        </w:rPr>
      </w:pPr>
      <w:r w:rsidRPr="00834C83">
        <w:rPr>
          <w:rFonts w:asciiTheme="minorHAnsi" w:hAnsiTheme="minorHAnsi" w:cstheme="minorHAnsi"/>
          <w:szCs w:val="24"/>
          <w:lang w:eastAsia="fr-FR"/>
        </w:rPr>
        <w:t>Niveau d'étude et statut d'emploi affectés.</w:t>
      </w:r>
    </w:p>
    <w:p w14:paraId="3BF0C3A9" w14:textId="77777777" w:rsidR="00834C83" w:rsidRPr="00834C83" w:rsidRDefault="00834C83" w:rsidP="00575999">
      <w:pPr>
        <w:numPr>
          <w:ilvl w:val="0"/>
          <w:numId w:val="60"/>
        </w:numPr>
        <w:jc w:val="both"/>
        <w:rPr>
          <w:rFonts w:asciiTheme="minorHAnsi" w:hAnsiTheme="minorHAnsi" w:cstheme="minorHAnsi"/>
          <w:szCs w:val="24"/>
          <w:lang w:eastAsia="fr-FR"/>
        </w:rPr>
      </w:pPr>
      <w:r w:rsidRPr="00834C83">
        <w:rPr>
          <w:rFonts w:asciiTheme="minorHAnsi" w:hAnsiTheme="minorHAnsi" w:cstheme="minorHAnsi"/>
          <w:szCs w:val="24"/>
          <w:lang w:eastAsia="fr-FR"/>
        </w:rPr>
        <w:t>Plus de licenciements et de changements d'emplois, souvent liés à l'ennui.</w:t>
      </w:r>
    </w:p>
    <w:p w14:paraId="1E8EF639" w14:textId="77777777" w:rsidR="00834C83" w:rsidRPr="00834C83" w:rsidRDefault="00834C83" w:rsidP="00575999">
      <w:pPr>
        <w:numPr>
          <w:ilvl w:val="0"/>
          <w:numId w:val="60"/>
        </w:numPr>
        <w:jc w:val="both"/>
        <w:rPr>
          <w:rFonts w:asciiTheme="minorHAnsi" w:hAnsiTheme="minorHAnsi" w:cstheme="minorHAnsi"/>
          <w:szCs w:val="24"/>
          <w:lang w:eastAsia="fr-FR"/>
        </w:rPr>
      </w:pPr>
      <w:r w:rsidRPr="00834C83">
        <w:rPr>
          <w:rFonts w:asciiTheme="minorHAnsi" w:hAnsiTheme="minorHAnsi" w:cstheme="minorHAnsi"/>
          <w:szCs w:val="24"/>
          <w:lang w:eastAsia="fr-FR"/>
        </w:rPr>
        <w:t>Augmentation des accidents du travail (multiplication par 2).</w:t>
      </w:r>
    </w:p>
    <w:p w14:paraId="6D88BBA6" w14:textId="77777777" w:rsidR="00834C83" w:rsidRPr="00834C83" w:rsidRDefault="00834C83" w:rsidP="00575999">
      <w:pPr>
        <w:jc w:val="both"/>
        <w:rPr>
          <w:rFonts w:asciiTheme="minorHAnsi" w:hAnsiTheme="minorHAnsi" w:cstheme="minorHAnsi"/>
          <w:szCs w:val="24"/>
          <w:u w:val="single"/>
          <w:lang w:eastAsia="fr-FR"/>
        </w:rPr>
      </w:pPr>
      <w:r w:rsidRPr="00834C83">
        <w:rPr>
          <w:rFonts w:asciiTheme="minorHAnsi" w:hAnsiTheme="minorHAnsi" w:cstheme="minorHAnsi"/>
          <w:i/>
          <w:iCs/>
          <w:szCs w:val="24"/>
          <w:u w:val="single"/>
          <w:lang w:eastAsia="fr-FR"/>
        </w:rPr>
        <w:t>Difficultés :</w:t>
      </w:r>
    </w:p>
    <w:p w14:paraId="3193D26E" w14:textId="77777777" w:rsidR="00834C83" w:rsidRPr="00834C83" w:rsidRDefault="00834C83" w:rsidP="00575999">
      <w:pPr>
        <w:numPr>
          <w:ilvl w:val="0"/>
          <w:numId w:val="61"/>
        </w:numPr>
        <w:jc w:val="both"/>
        <w:rPr>
          <w:rFonts w:asciiTheme="minorHAnsi" w:hAnsiTheme="minorHAnsi" w:cstheme="minorHAnsi"/>
          <w:szCs w:val="24"/>
          <w:lang w:eastAsia="fr-FR"/>
        </w:rPr>
      </w:pPr>
      <w:r w:rsidRPr="00834C83">
        <w:rPr>
          <w:rFonts w:asciiTheme="minorHAnsi" w:hAnsiTheme="minorHAnsi" w:cstheme="minorHAnsi"/>
          <w:szCs w:val="24"/>
          <w:lang w:eastAsia="fr-FR"/>
        </w:rPr>
        <w:t>Recherche de travail désorganisée.</w:t>
      </w:r>
    </w:p>
    <w:p w14:paraId="0EFC9B02" w14:textId="77777777" w:rsidR="00834C83" w:rsidRPr="00834C83" w:rsidRDefault="00834C83" w:rsidP="00575999">
      <w:pPr>
        <w:numPr>
          <w:ilvl w:val="0"/>
          <w:numId w:val="61"/>
        </w:numPr>
        <w:jc w:val="both"/>
        <w:rPr>
          <w:rFonts w:asciiTheme="minorHAnsi" w:hAnsiTheme="minorHAnsi" w:cstheme="minorHAnsi"/>
          <w:szCs w:val="24"/>
          <w:lang w:eastAsia="fr-FR"/>
        </w:rPr>
      </w:pPr>
      <w:r w:rsidRPr="00834C83">
        <w:rPr>
          <w:rFonts w:asciiTheme="minorHAnsi" w:hAnsiTheme="minorHAnsi" w:cstheme="minorHAnsi"/>
          <w:szCs w:val="24"/>
          <w:lang w:eastAsia="fr-FR"/>
        </w:rPr>
        <w:t>Erreurs fréquentes et lenteur.</w:t>
      </w:r>
    </w:p>
    <w:p w14:paraId="0BD3556D" w14:textId="77777777" w:rsidR="00834C83" w:rsidRPr="00834C83" w:rsidRDefault="00834C83" w:rsidP="00575999">
      <w:pPr>
        <w:numPr>
          <w:ilvl w:val="0"/>
          <w:numId w:val="61"/>
        </w:numPr>
        <w:jc w:val="both"/>
        <w:rPr>
          <w:rFonts w:asciiTheme="minorHAnsi" w:hAnsiTheme="minorHAnsi" w:cstheme="minorHAnsi"/>
          <w:szCs w:val="24"/>
          <w:lang w:eastAsia="fr-FR"/>
        </w:rPr>
      </w:pPr>
      <w:r w:rsidRPr="00834C83">
        <w:rPr>
          <w:rFonts w:asciiTheme="minorHAnsi" w:hAnsiTheme="minorHAnsi" w:cstheme="minorHAnsi"/>
          <w:szCs w:val="24"/>
          <w:lang w:eastAsia="fr-FR"/>
        </w:rPr>
        <w:t>Difficulté à répondre aux exigences du travail.</w:t>
      </w:r>
    </w:p>
    <w:p w14:paraId="4580E4D4" w14:textId="77777777" w:rsidR="00834C83" w:rsidRPr="00834C83" w:rsidRDefault="00834C83" w:rsidP="00575999">
      <w:pPr>
        <w:numPr>
          <w:ilvl w:val="0"/>
          <w:numId w:val="61"/>
        </w:numPr>
        <w:jc w:val="both"/>
        <w:rPr>
          <w:rFonts w:asciiTheme="minorHAnsi" w:hAnsiTheme="minorHAnsi" w:cstheme="minorHAnsi"/>
          <w:szCs w:val="24"/>
          <w:lang w:eastAsia="fr-FR"/>
        </w:rPr>
      </w:pPr>
      <w:r w:rsidRPr="00834C83">
        <w:rPr>
          <w:rFonts w:asciiTheme="minorHAnsi" w:hAnsiTheme="minorHAnsi" w:cstheme="minorHAnsi"/>
          <w:szCs w:val="24"/>
          <w:lang w:eastAsia="fr-FR"/>
        </w:rPr>
        <w:t>Problèmes pour prioriser, hiérarchiser et planifier les tâches.</w:t>
      </w:r>
    </w:p>
    <w:p w14:paraId="7CD775A0" w14:textId="77777777" w:rsidR="00834C83" w:rsidRPr="00834C83" w:rsidRDefault="00834C83" w:rsidP="00575999">
      <w:pPr>
        <w:numPr>
          <w:ilvl w:val="0"/>
          <w:numId w:val="61"/>
        </w:numPr>
        <w:jc w:val="both"/>
        <w:rPr>
          <w:rFonts w:asciiTheme="minorHAnsi" w:hAnsiTheme="minorHAnsi" w:cstheme="minorHAnsi"/>
          <w:szCs w:val="24"/>
          <w:lang w:eastAsia="fr-FR"/>
        </w:rPr>
      </w:pPr>
      <w:r w:rsidRPr="00834C83">
        <w:rPr>
          <w:rFonts w:asciiTheme="minorHAnsi" w:hAnsiTheme="minorHAnsi" w:cstheme="minorHAnsi"/>
          <w:szCs w:val="24"/>
          <w:lang w:eastAsia="fr-FR"/>
        </w:rPr>
        <w:t>Moindre aptitude à travailler en autonomie.</w:t>
      </w:r>
    </w:p>
    <w:p w14:paraId="70C86871" w14:textId="77777777" w:rsidR="00834C83" w:rsidRPr="00834C83" w:rsidRDefault="00834C83" w:rsidP="00575999">
      <w:pPr>
        <w:numPr>
          <w:ilvl w:val="0"/>
          <w:numId w:val="61"/>
        </w:numPr>
        <w:jc w:val="both"/>
        <w:rPr>
          <w:rFonts w:asciiTheme="minorHAnsi" w:hAnsiTheme="minorHAnsi" w:cstheme="minorHAnsi"/>
          <w:szCs w:val="24"/>
          <w:u w:val="single"/>
          <w:lang w:eastAsia="fr-FR"/>
        </w:rPr>
      </w:pPr>
      <w:r w:rsidRPr="00834C83">
        <w:rPr>
          <w:rFonts w:asciiTheme="minorHAnsi" w:hAnsiTheme="minorHAnsi" w:cstheme="minorHAnsi"/>
          <w:szCs w:val="24"/>
          <w:lang w:eastAsia="fr-FR"/>
        </w:rPr>
        <w:t>Conflits potentiels avec les collègues et la hiérarchie</w:t>
      </w:r>
      <w:r w:rsidRPr="00834C83">
        <w:rPr>
          <w:rFonts w:asciiTheme="minorHAnsi" w:hAnsiTheme="minorHAnsi" w:cstheme="minorHAnsi"/>
          <w:szCs w:val="24"/>
          <w:u w:val="single"/>
          <w:lang w:eastAsia="fr-FR"/>
        </w:rPr>
        <w:t>.</w:t>
      </w:r>
    </w:p>
    <w:p w14:paraId="535BB7DA" w14:textId="11DD2A30" w:rsidR="00834C83" w:rsidRPr="00834C83" w:rsidRDefault="00834C83" w:rsidP="00575999">
      <w:pPr>
        <w:jc w:val="both"/>
        <w:rPr>
          <w:rFonts w:asciiTheme="minorHAnsi" w:hAnsiTheme="minorHAnsi" w:cstheme="minorHAnsi"/>
          <w:szCs w:val="24"/>
          <w:u w:val="single"/>
          <w:lang w:eastAsia="fr-FR"/>
        </w:rPr>
      </w:pPr>
      <w:r>
        <w:rPr>
          <w:rFonts w:asciiTheme="minorHAnsi" w:hAnsiTheme="minorHAnsi" w:cstheme="minorHAnsi"/>
          <w:i/>
          <w:iCs/>
          <w:szCs w:val="24"/>
          <w:u w:val="single"/>
          <w:lang w:eastAsia="fr-FR"/>
        </w:rPr>
        <w:t>Les répercussions</w:t>
      </w:r>
      <w:r w:rsidRPr="00834C83">
        <w:rPr>
          <w:rFonts w:asciiTheme="minorHAnsi" w:hAnsiTheme="minorHAnsi" w:cstheme="minorHAnsi"/>
          <w:i/>
          <w:iCs/>
          <w:szCs w:val="24"/>
          <w:u w:val="single"/>
          <w:lang w:eastAsia="fr-FR"/>
        </w:rPr>
        <w:t xml:space="preserve"> :</w:t>
      </w:r>
    </w:p>
    <w:p w14:paraId="00A90954" w14:textId="77777777" w:rsidR="00834C83" w:rsidRPr="00834C83" w:rsidRDefault="00834C83" w:rsidP="00575999">
      <w:pPr>
        <w:numPr>
          <w:ilvl w:val="0"/>
          <w:numId w:val="62"/>
        </w:numPr>
        <w:jc w:val="both"/>
        <w:rPr>
          <w:rFonts w:asciiTheme="minorHAnsi" w:hAnsiTheme="minorHAnsi" w:cstheme="minorHAnsi"/>
          <w:szCs w:val="24"/>
          <w:lang w:eastAsia="fr-FR"/>
        </w:rPr>
      </w:pPr>
      <w:r w:rsidRPr="00834C83">
        <w:rPr>
          <w:rFonts w:asciiTheme="minorHAnsi" w:hAnsiTheme="minorHAnsi" w:cstheme="minorHAnsi"/>
          <w:szCs w:val="24"/>
          <w:lang w:eastAsia="fr-FR"/>
        </w:rPr>
        <w:t>Altération du rendement professionnel, tant quantitatif que qualitatif.</w:t>
      </w:r>
    </w:p>
    <w:p w14:paraId="6FD79AE7" w14:textId="77777777" w:rsidR="00834C83" w:rsidRPr="00834C83" w:rsidRDefault="00834C83" w:rsidP="00575999">
      <w:pPr>
        <w:numPr>
          <w:ilvl w:val="0"/>
          <w:numId w:val="62"/>
        </w:numPr>
        <w:jc w:val="both"/>
        <w:rPr>
          <w:rFonts w:asciiTheme="minorHAnsi" w:hAnsiTheme="minorHAnsi" w:cstheme="minorHAnsi"/>
          <w:szCs w:val="24"/>
          <w:lang w:eastAsia="fr-FR"/>
        </w:rPr>
      </w:pPr>
      <w:r w:rsidRPr="00834C83">
        <w:rPr>
          <w:rFonts w:asciiTheme="minorHAnsi" w:hAnsiTheme="minorHAnsi" w:cstheme="minorHAnsi"/>
          <w:szCs w:val="24"/>
          <w:lang w:eastAsia="fr-FR"/>
        </w:rPr>
        <w:t>Dépassement d'horaires et retards fréquents.</w:t>
      </w:r>
    </w:p>
    <w:p w14:paraId="3D5E8362" w14:textId="77777777" w:rsidR="00834C83" w:rsidRPr="00834C83" w:rsidRDefault="00834C83" w:rsidP="00575999">
      <w:pPr>
        <w:numPr>
          <w:ilvl w:val="0"/>
          <w:numId w:val="62"/>
        </w:numPr>
        <w:jc w:val="both"/>
        <w:rPr>
          <w:rFonts w:asciiTheme="minorHAnsi" w:hAnsiTheme="minorHAnsi" w:cstheme="minorHAnsi"/>
          <w:szCs w:val="24"/>
          <w:lang w:eastAsia="fr-FR"/>
        </w:rPr>
      </w:pPr>
      <w:r w:rsidRPr="00834C83">
        <w:rPr>
          <w:rFonts w:asciiTheme="minorHAnsi" w:hAnsiTheme="minorHAnsi" w:cstheme="minorHAnsi"/>
          <w:szCs w:val="24"/>
          <w:lang w:eastAsia="fr-FR"/>
        </w:rPr>
        <w:t>Rigidité liée au fonctionnement, avec une gestion difficile des imprévus et une peur des erreurs.</w:t>
      </w:r>
    </w:p>
    <w:p w14:paraId="6DE32888" w14:textId="77777777" w:rsidR="00834C83" w:rsidRPr="00834C83" w:rsidRDefault="00834C83" w:rsidP="00575999">
      <w:pPr>
        <w:numPr>
          <w:ilvl w:val="0"/>
          <w:numId w:val="62"/>
        </w:numPr>
        <w:jc w:val="both"/>
        <w:rPr>
          <w:rFonts w:asciiTheme="minorHAnsi" w:hAnsiTheme="minorHAnsi" w:cstheme="minorHAnsi"/>
          <w:szCs w:val="24"/>
          <w:lang w:eastAsia="fr-FR"/>
        </w:rPr>
      </w:pPr>
      <w:r w:rsidRPr="00834C83">
        <w:rPr>
          <w:rFonts w:asciiTheme="minorHAnsi" w:hAnsiTheme="minorHAnsi" w:cstheme="minorHAnsi"/>
          <w:szCs w:val="24"/>
          <w:lang w:eastAsia="fr-FR"/>
        </w:rPr>
        <w:t>Risque élevé d'épuisement professionnel (</w:t>
      </w:r>
      <w:proofErr w:type="spellStart"/>
      <w:r w:rsidRPr="00834C83">
        <w:rPr>
          <w:rFonts w:asciiTheme="minorHAnsi" w:hAnsiTheme="minorHAnsi" w:cstheme="minorHAnsi"/>
          <w:szCs w:val="24"/>
          <w:lang w:eastAsia="fr-FR"/>
        </w:rPr>
        <w:t>burn</w:t>
      </w:r>
      <w:proofErr w:type="spellEnd"/>
      <w:r w:rsidRPr="00834C83">
        <w:rPr>
          <w:rFonts w:asciiTheme="minorHAnsi" w:hAnsiTheme="minorHAnsi" w:cstheme="minorHAnsi"/>
          <w:szCs w:val="24"/>
          <w:lang w:eastAsia="fr-FR"/>
        </w:rPr>
        <w:t xml:space="preserve"> out).</w:t>
      </w:r>
    </w:p>
    <w:p w14:paraId="3E96D2C1" w14:textId="77777777" w:rsidR="00834C83" w:rsidRPr="00834C83" w:rsidRDefault="00834C83" w:rsidP="00575999">
      <w:pPr>
        <w:numPr>
          <w:ilvl w:val="0"/>
          <w:numId w:val="62"/>
        </w:numPr>
        <w:jc w:val="both"/>
        <w:rPr>
          <w:rFonts w:asciiTheme="minorHAnsi" w:hAnsiTheme="minorHAnsi" w:cstheme="minorHAnsi"/>
          <w:szCs w:val="24"/>
          <w:lang w:eastAsia="fr-FR"/>
        </w:rPr>
      </w:pPr>
      <w:r w:rsidRPr="00834C83">
        <w:rPr>
          <w:rFonts w:asciiTheme="minorHAnsi" w:hAnsiTheme="minorHAnsi" w:cstheme="minorHAnsi"/>
          <w:szCs w:val="24"/>
          <w:lang w:eastAsia="fr-FR"/>
        </w:rPr>
        <w:t>Perte de motivation, absentéisme et perte de confiance en soi.</w:t>
      </w:r>
    </w:p>
    <w:p w14:paraId="3B201EF0" w14:textId="77777777" w:rsidR="00834C83" w:rsidRDefault="00834C83" w:rsidP="00575999">
      <w:pPr>
        <w:numPr>
          <w:ilvl w:val="0"/>
          <w:numId w:val="62"/>
        </w:numPr>
        <w:jc w:val="both"/>
        <w:rPr>
          <w:rFonts w:asciiTheme="minorHAnsi" w:hAnsiTheme="minorHAnsi" w:cstheme="minorHAnsi"/>
          <w:szCs w:val="24"/>
          <w:lang w:eastAsia="fr-FR"/>
        </w:rPr>
      </w:pPr>
      <w:r w:rsidRPr="00834C83">
        <w:rPr>
          <w:rFonts w:asciiTheme="minorHAnsi" w:hAnsiTheme="minorHAnsi" w:cstheme="minorHAnsi"/>
          <w:szCs w:val="24"/>
          <w:lang w:eastAsia="fr-FR"/>
        </w:rPr>
        <w:t>Sentiment d'échec et de sous-performance, contribuant à un manque d'estime de soi.</w:t>
      </w:r>
    </w:p>
    <w:p w14:paraId="0879C13D" w14:textId="77777777" w:rsidR="00834C83" w:rsidRPr="00834C83" w:rsidRDefault="00834C83" w:rsidP="00275B43">
      <w:pPr>
        <w:ind w:left="720"/>
        <w:jc w:val="both"/>
        <w:rPr>
          <w:rFonts w:asciiTheme="minorHAnsi" w:hAnsiTheme="minorHAnsi" w:cstheme="minorHAnsi"/>
          <w:szCs w:val="24"/>
          <w:lang w:eastAsia="fr-FR"/>
        </w:rPr>
      </w:pPr>
    </w:p>
    <w:p w14:paraId="5A4FBB72" w14:textId="77777777" w:rsidR="00834C83" w:rsidRPr="00834C83" w:rsidRDefault="00834C83" w:rsidP="00575999">
      <w:pPr>
        <w:jc w:val="both"/>
        <w:rPr>
          <w:rFonts w:asciiTheme="minorHAnsi" w:hAnsiTheme="minorHAnsi" w:cstheme="minorHAnsi"/>
          <w:szCs w:val="24"/>
          <w:u w:val="single"/>
          <w:lang w:eastAsia="fr-FR"/>
        </w:rPr>
      </w:pPr>
      <w:r w:rsidRPr="00834C83">
        <w:rPr>
          <w:rFonts w:asciiTheme="minorHAnsi" w:hAnsiTheme="minorHAnsi" w:cstheme="minorHAnsi"/>
          <w:b/>
          <w:bCs/>
          <w:szCs w:val="24"/>
          <w:u w:val="single"/>
          <w:lang w:eastAsia="fr-FR"/>
        </w:rPr>
        <w:t>Conséquences sur la santé :</w:t>
      </w:r>
    </w:p>
    <w:p w14:paraId="3FD6F196" w14:textId="77777777" w:rsidR="00834C83" w:rsidRDefault="00834C83" w:rsidP="00575999">
      <w:pPr>
        <w:numPr>
          <w:ilvl w:val="0"/>
          <w:numId w:val="63"/>
        </w:numPr>
        <w:jc w:val="both"/>
        <w:rPr>
          <w:rFonts w:asciiTheme="minorHAnsi" w:hAnsiTheme="minorHAnsi" w:cstheme="minorHAnsi"/>
          <w:szCs w:val="24"/>
          <w:lang w:eastAsia="fr-FR"/>
        </w:rPr>
      </w:pPr>
      <w:r w:rsidRPr="00834C83">
        <w:rPr>
          <w:rFonts w:asciiTheme="minorHAnsi" w:hAnsiTheme="minorHAnsi" w:cstheme="minorHAnsi"/>
          <w:szCs w:val="24"/>
          <w:lang w:eastAsia="fr-FR"/>
        </w:rPr>
        <w:t>Risques accrus d'accidents et de développements d'addictions.</w:t>
      </w:r>
    </w:p>
    <w:p w14:paraId="389873F5" w14:textId="77777777" w:rsidR="00834C83" w:rsidRPr="00834C83" w:rsidRDefault="00834C83" w:rsidP="00275B43">
      <w:pPr>
        <w:ind w:left="720"/>
        <w:jc w:val="both"/>
        <w:rPr>
          <w:rFonts w:asciiTheme="minorHAnsi" w:hAnsiTheme="minorHAnsi" w:cstheme="minorHAnsi"/>
          <w:szCs w:val="24"/>
          <w:lang w:eastAsia="fr-FR"/>
        </w:rPr>
      </w:pPr>
    </w:p>
    <w:p w14:paraId="33FED3EC" w14:textId="3E5F4D1C" w:rsidR="00834C83" w:rsidRDefault="00834C83" w:rsidP="00575999">
      <w:pPr>
        <w:jc w:val="both"/>
        <w:rPr>
          <w:rFonts w:asciiTheme="minorHAnsi" w:hAnsiTheme="minorHAnsi" w:cstheme="minorHAnsi"/>
          <w:b/>
          <w:bCs/>
          <w:szCs w:val="24"/>
          <w:u w:val="single"/>
          <w:lang w:eastAsia="fr-FR"/>
        </w:rPr>
      </w:pPr>
      <w:r w:rsidRPr="00834C83">
        <w:rPr>
          <w:rFonts w:asciiTheme="minorHAnsi" w:hAnsiTheme="minorHAnsi" w:cstheme="minorHAnsi"/>
          <w:b/>
          <w:bCs/>
          <w:szCs w:val="24"/>
          <w:u w:val="single"/>
          <w:lang w:eastAsia="fr-FR"/>
        </w:rPr>
        <w:t xml:space="preserve">Forces positives </w:t>
      </w:r>
      <w:r>
        <w:rPr>
          <w:rFonts w:asciiTheme="minorHAnsi" w:hAnsiTheme="minorHAnsi" w:cstheme="minorHAnsi"/>
          <w:b/>
          <w:bCs/>
          <w:szCs w:val="24"/>
          <w:u w:val="single"/>
          <w:lang w:eastAsia="fr-FR"/>
        </w:rPr>
        <w:t xml:space="preserve">de la personne ayant un TDAH </w:t>
      </w:r>
      <w:r w:rsidRPr="00834C83">
        <w:rPr>
          <w:rFonts w:asciiTheme="minorHAnsi" w:hAnsiTheme="minorHAnsi" w:cstheme="minorHAnsi"/>
          <w:b/>
          <w:bCs/>
          <w:szCs w:val="24"/>
          <w:u w:val="single"/>
          <w:lang w:eastAsia="fr-FR"/>
        </w:rPr>
        <w:t>:</w:t>
      </w:r>
    </w:p>
    <w:p w14:paraId="3D34F279" w14:textId="37F095CD" w:rsidR="00834C83" w:rsidRPr="00834C83" w:rsidRDefault="00834C83" w:rsidP="00575999">
      <w:pPr>
        <w:jc w:val="both"/>
        <w:rPr>
          <w:rFonts w:asciiTheme="minorHAnsi" w:hAnsiTheme="minorHAnsi" w:cstheme="minorHAnsi"/>
          <w:szCs w:val="24"/>
          <w:lang w:eastAsia="fr-FR"/>
        </w:rPr>
      </w:pPr>
      <w:r w:rsidRPr="00DE2F75">
        <w:rPr>
          <w:rFonts w:asciiTheme="minorHAnsi" w:hAnsiTheme="minorHAnsi" w:cstheme="minorHAnsi"/>
          <w:szCs w:val="24"/>
          <w:lang w:eastAsia="fr-FR"/>
        </w:rPr>
        <w:t>Malgré ces défis, le TDAH peut coexister avec des forces telles</w:t>
      </w:r>
      <w:r>
        <w:rPr>
          <w:rFonts w:asciiTheme="minorHAnsi" w:hAnsiTheme="minorHAnsi" w:cstheme="minorHAnsi"/>
          <w:szCs w:val="24"/>
          <w:lang w:eastAsia="fr-FR"/>
        </w:rPr>
        <w:t xml:space="preserve"> que :</w:t>
      </w:r>
    </w:p>
    <w:p w14:paraId="5214C2B3" w14:textId="77777777" w:rsidR="00834C83" w:rsidRPr="00834C83" w:rsidRDefault="00834C83" w:rsidP="00575999">
      <w:pPr>
        <w:numPr>
          <w:ilvl w:val="0"/>
          <w:numId w:val="64"/>
        </w:numPr>
        <w:jc w:val="both"/>
        <w:rPr>
          <w:rFonts w:asciiTheme="minorHAnsi" w:hAnsiTheme="minorHAnsi" w:cstheme="minorHAnsi"/>
          <w:szCs w:val="24"/>
          <w:lang w:eastAsia="fr-FR"/>
        </w:rPr>
      </w:pPr>
      <w:r w:rsidRPr="00834C83">
        <w:rPr>
          <w:rFonts w:asciiTheme="minorHAnsi" w:hAnsiTheme="minorHAnsi" w:cstheme="minorHAnsi"/>
          <w:szCs w:val="24"/>
          <w:lang w:eastAsia="fr-FR"/>
        </w:rPr>
        <w:t>Esprit original et créatif.</w:t>
      </w:r>
    </w:p>
    <w:p w14:paraId="017E2F30" w14:textId="77777777" w:rsidR="00834C83" w:rsidRPr="00834C83" w:rsidRDefault="00834C83" w:rsidP="00575999">
      <w:pPr>
        <w:numPr>
          <w:ilvl w:val="0"/>
          <w:numId w:val="64"/>
        </w:numPr>
        <w:jc w:val="both"/>
        <w:rPr>
          <w:rFonts w:asciiTheme="minorHAnsi" w:hAnsiTheme="minorHAnsi" w:cstheme="minorHAnsi"/>
          <w:szCs w:val="24"/>
          <w:lang w:eastAsia="fr-FR"/>
        </w:rPr>
      </w:pPr>
      <w:r w:rsidRPr="00834C83">
        <w:rPr>
          <w:rFonts w:asciiTheme="minorHAnsi" w:hAnsiTheme="minorHAnsi" w:cstheme="minorHAnsi"/>
          <w:szCs w:val="24"/>
          <w:lang w:eastAsia="fr-FR"/>
        </w:rPr>
        <w:t>Capacité à trouver des solutions innovantes.</w:t>
      </w:r>
    </w:p>
    <w:p w14:paraId="60E4F5F7" w14:textId="77777777" w:rsidR="00834C83" w:rsidRPr="00834C83" w:rsidRDefault="00834C83" w:rsidP="00575999">
      <w:pPr>
        <w:numPr>
          <w:ilvl w:val="0"/>
          <w:numId w:val="64"/>
        </w:numPr>
        <w:jc w:val="both"/>
        <w:rPr>
          <w:rFonts w:asciiTheme="minorHAnsi" w:hAnsiTheme="minorHAnsi" w:cstheme="minorHAnsi"/>
          <w:szCs w:val="24"/>
          <w:lang w:eastAsia="fr-FR"/>
        </w:rPr>
      </w:pPr>
      <w:r w:rsidRPr="00834C83">
        <w:rPr>
          <w:rFonts w:asciiTheme="minorHAnsi" w:hAnsiTheme="minorHAnsi" w:cstheme="minorHAnsi"/>
          <w:szCs w:val="24"/>
          <w:lang w:eastAsia="fr-FR"/>
        </w:rPr>
        <w:t>Sens de l'humour.</w:t>
      </w:r>
    </w:p>
    <w:p w14:paraId="4ABCE10B" w14:textId="77777777" w:rsidR="00834C83" w:rsidRPr="00834C83" w:rsidRDefault="00834C83" w:rsidP="00575999">
      <w:pPr>
        <w:numPr>
          <w:ilvl w:val="0"/>
          <w:numId w:val="64"/>
        </w:numPr>
        <w:jc w:val="both"/>
        <w:rPr>
          <w:rFonts w:asciiTheme="minorHAnsi" w:hAnsiTheme="minorHAnsi" w:cstheme="minorHAnsi"/>
          <w:szCs w:val="24"/>
          <w:lang w:eastAsia="fr-FR"/>
        </w:rPr>
      </w:pPr>
      <w:r w:rsidRPr="00834C83">
        <w:rPr>
          <w:rFonts w:asciiTheme="minorHAnsi" w:hAnsiTheme="minorHAnsi" w:cstheme="minorHAnsi"/>
          <w:szCs w:val="24"/>
          <w:lang w:eastAsia="fr-FR"/>
        </w:rPr>
        <w:t>Énergie, spontanéité, enthousiasme, agréable à fréquenter (qualifié d'"intense").</w:t>
      </w:r>
    </w:p>
    <w:p w14:paraId="4B123FE8" w14:textId="77777777" w:rsidR="00834C83" w:rsidRPr="00834C83" w:rsidRDefault="00834C83" w:rsidP="00575999">
      <w:pPr>
        <w:numPr>
          <w:ilvl w:val="0"/>
          <w:numId w:val="64"/>
        </w:numPr>
        <w:jc w:val="both"/>
        <w:rPr>
          <w:rFonts w:asciiTheme="minorHAnsi" w:hAnsiTheme="minorHAnsi" w:cstheme="minorHAnsi"/>
          <w:szCs w:val="24"/>
          <w:lang w:eastAsia="fr-FR"/>
        </w:rPr>
      </w:pPr>
      <w:r w:rsidRPr="00834C83">
        <w:rPr>
          <w:rFonts w:asciiTheme="minorHAnsi" w:hAnsiTheme="minorHAnsi" w:cstheme="minorHAnsi"/>
          <w:szCs w:val="24"/>
          <w:lang w:eastAsia="fr-FR"/>
        </w:rPr>
        <w:t>Bonne capacité à gérer les situations de crise.</w:t>
      </w:r>
    </w:p>
    <w:p w14:paraId="162A8A1D" w14:textId="77777777" w:rsidR="00834C83" w:rsidRPr="00834C83" w:rsidRDefault="00834C83" w:rsidP="00575999">
      <w:pPr>
        <w:numPr>
          <w:ilvl w:val="0"/>
          <w:numId w:val="64"/>
        </w:numPr>
        <w:jc w:val="both"/>
        <w:rPr>
          <w:rFonts w:asciiTheme="minorHAnsi" w:hAnsiTheme="minorHAnsi" w:cstheme="minorHAnsi"/>
          <w:szCs w:val="24"/>
          <w:lang w:eastAsia="fr-FR"/>
        </w:rPr>
      </w:pPr>
      <w:r w:rsidRPr="00834C83">
        <w:rPr>
          <w:rFonts w:asciiTheme="minorHAnsi" w:hAnsiTheme="minorHAnsi" w:cstheme="minorHAnsi"/>
          <w:szCs w:val="24"/>
          <w:lang w:eastAsia="fr-FR"/>
        </w:rPr>
        <w:t>Aptitudes motrices, notamment rapidité et endurance.</w:t>
      </w:r>
    </w:p>
    <w:p w14:paraId="79014469" w14:textId="77777777" w:rsidR="00834C83" w:rsidRPr="00834C83" w:rsidRDefault="00834C83" w:rsidP="00575999">
      <w:pPr>
        <w:numPr>
          <w:ilvl w:val="0"/>
          <w:numId w:val="64"/>
        </w:numPr>
        <w:jc w:val="both"/>
        <w:rPr>
          <w:rFonts w:asciiTheme="minorHAnsi" w:hAnsiTheme="minorHAnsi" w:cstheme="minorHAnsi"/>
          <w:szCs w:val="24"/>
          <w:lang w:eastAsia="fr-FR"/>
        </w:rPr>
      </w:pPr>
      <w:r w:rsidRPr="00834C83">
        <w:rPr>
          <w:rFonts w:asciiTheme="minorHAnsi" w:hAnsiTheme="minorHAnsi" w:cstheme="minorHAnsi"/>
          <w:szCs w:val="24"/>
          <w:lang w:eastAsia="fr-FR"/>
        </w:rPr>
        <w:t>Tendance à être peu rancunier.</w:t>
      </w:r>
    </w:p>
    <w:p w14:paraId="40AA7418" w14:textId="77777777" w:rsidR="00834C83" w:rsidRPr="00834C83" w:rsidRDefault="00834C83" w:rsidP="00575999">
      <w:pPr>
        <w:numPr>
          <w:ilvl w:val="0"/>
          <w:numId w:val="64"/>
        </w:numPr>
        <w:jc w:val="both"/>
        <w:rPr>
          <w:rFonts w:asciiTheme="minorHAnsi" w:hAnsiTheme="minorHAnsi" w:cstheme="minorHAnsi"/>
          <w:szCs w:val="24"/>
          <w:lang w:eastAsia="fr-FR"/>
        </w:rPr>
      </w:pPr>
      <w:r w:rsidRPr="00834C83">
        <w:rPr>
          <w:rFonts w:asciiTheme="minorHAnsi" w:hAnsiTheme="minorHAnsi" w:cstheme="minorHAnsi"/>
          <w:szCs w:val="24"/>
          <w:lang w:eastAsia="fr-FR"/>
        </w:rPr>
        <w:t>Invitation à apprivoiser son fonctionnement plutôt que de le percevoir uniquement comme un obstacle.</w:t>
      </w:r>
    </w:p>
    <w:p w14:paraId="61BE0E11" w14:textId="77777777" w:rsidR="00CB61ED" w:rsidRPr="00DE2F75" w:rsidRDefault="00CB61ED" w:rsidP="00575999">
      <w:pPr>
        <w:jc w:val="both"/>
        <w:rPr>
          <w:rFonts w:asciiTheme="minorHAnsi" w:hAnsiTheme="minorHAnsi" w:cstheme="minorHAnsi"/>
          <w:szCs w:val="24"/>
          <w:lang w:eastAsia="fr-FR"/>
        </w:rPr>
      </w:pPr>
    </w:p>
    <w:p w14:paraId="645F23FE" w14:textId="77777777" w:rsidR="00CB61ED" w:rsidRPr="00DE2F75" w:rsidRDefault="00CB61ED" w:rsidP="00575999">
      <w:pPr>
        <w:jc w:val="both"/>
        <w:rPr>
          <w:rFonts w:asciiTheme="minorHAnsi" w:hAnsiTheme="minorHAnsi" w:cstheme="minorHAnsi"/>
          <w:szCs w:val="24"/>
          <w:lang w:eastAsia="fr-FR"/>
        </w:rPr>
      </w:pPr>
    </w:p>
    <w:p w14:paraId="382CBC75" w14:textId="1AF498F2" w:rsidR="00B712DC" w:rsidRPr="00DE2F75" w:rsidRDefault="00B712DC" w:rsidP="00575999">
      <w:pPr>
        <w:jc w:val="both"/>
        <w:rPr>
          <w:rFonts w:asciiTheme="minorHAnsi" w:hAnsiTheme="minorHAnsi" w:cstheme="minorHAnsi"/>
          <w:szCs w:val="24"/>
          <w:lang w:eastAsia="fr-FR"/>
        </w:rPr>
      </w:pP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r>
        <w:rPr>
          <w:rFonts w:asciiTheme="minorHAnsi" w:hAnsiTheme="minorHAnsi" w:cstheme="minorHAnsi"/>
          <w:szCs w:val="24"/>
          <w:lang w:eastAsia="fr-FR"/>
        </w:rPr>
        <w:tab/>
      </w:r>
    </w:p>
    <w:p w14:paraId="69933F4C" w14:textId="77777777" w:rsidR="00B712DC" w:rsidRDefault="00B712DC" w:rsidP="00575999">
      <w:pPr>
        <w:pStyle w:val="Titre2"/>
        <w:numPr>
          <w:ilvl w:val="0"/>
          <w:numId w:val="0"/>
        </w:numPr>
        <w:ind w:left="576" w:hanging="576"/>
        <w:jc w:val="both"/>
      </w:pPr>
    </w:p>
    <w:p w14:paraId="283C0064" w14:textId="77777777" w:rsidR="00B712DC" w:rsidRDefault="00B712DC" w:rsidP="00575999">
      <w:pPr>
        <w:pStyle w:val="Titre2"/>
        <w:numPr>
          <w:ilvl w:val="0"/>
          <w:numId w:val="0"/>
        </w:numPr>
        <w:ind w:left="576" w:hanging="576"/>
        <w:jc w:val="both"/>
      </w:pPr>
    </w:p>
    <w:p w14:paraId="741C5A53" w14:textId="77777777" w:rsidR="00B712DC" w:rsidRDefault="00B712DC" w:rsidP="00575999">
      <w:pPr>
        <w:pStyle w:val="Titre2"/>
        <w:numPr>
          <w:ilvl w:val="0"/>
          <w:numId w:val="0"/>
        </w:numPr>
        <w:ind w:left="576" w:hanging="576"/>
        <w:jc w:val="both"/>
      </w:pPr>
    </w:p>
    <w:p w14:paraId="59586D04" w14:textId="77777777" w:rsidR="00B712DC" w:rsidRDefault="00B712DC" w:rsidP="00575999">
      <w:pPr>
        <w:pStyle w:val="Titre2"/>
        <w:numPr>
          <w:ilvl w:val="0"/>
          <w:numId w:val="0"/>
        </w:numPr>
        <w:jc w:val="both"/>
      </w:pPr>
    </w:p>
    <w:p w14:paraId="096E14FB" w14:textId="77777777" w:rsidR="00B712DC" w:rsidRPr="00B712DC" w:rsidRDefault="00B712DC" w:rsidP="00575999">
      <w:pPr>
        <w:jc w:val="both"/>
        <w:rPr>
          <w:lang w:eastAsia="fr-FR"/>
        </w:rPr>
      </w:pPr>
    </w:p>
    <w:p w14:paraId="519F004B" w14:textId="3C927327" w:rsidR="00CB61ED" w:rsidRPr="00B712DC" w:rsidRDefault="00CB61ED" w:rsidP="00575999">
      <w:pPr>
        <w:pStyle w:val="Titre1"/>
        <w:jc w:val="both"/>
      </w:pPr>
      <w:r w:rsidRPr="00B712DC">
        <w:lastRenderedPageBreak/>
        <w:t>Séance 2: Psychoéducation du TDAH - Style Cognitif, Troubles Associés, Évolution et Traitement</w:t>
      </w:r>
    </w:p>
    <w:p w14:paraId="5BDB18F5" w14:textId="77777777" w:rsidR="00CB61ED" w:rsidRPr="00DE2F75" w:rsidRDefault="00CB61ED" w:rsidP="00575999">
      <w:pPr>
        <w:jc w:val="both"/>
        <w:rPr>
          <w:rFonts w:asciiTheme="minorHAnsi" w:hAnsiTheme="minorHAnsi" w:cstheme="minorHAnsi"/>
          <w:szCs w:val="24"/>
          <w:lang w:eastAsia="fr-FR"/>
        </w:rPr>
      </w:pPr>
    </w:p>
    <w:p w14:paraId="6E7EFE05" w14:textId="5FECB575" w:rsidR="00E2264F" w:rsidRPr="00E2264F" w:rsidRDefault="00E2264F" w:rsidP="00575999">
      <w:pPr>
        <w:pStyle w:val="Titre2"/>
        <w:jc w:val="both"/>
      </w:pPr>
      <w:r>
        <w:t xml:space="preserve">Le </w:t>
      </w:r>
      <w:r w:rsidRPr="00E2264F">
        <w:t xml:space="preserve">fonctionnement cérébral </w:t>
      </w:r>
      <w:r>
        <w:t xml:space="preserve">du TDAH est </w:t>
      </w:r>
      <w:r w:rsidRPr="00E2264F">
        <w:t xml:space="preserve">un style cognitif </w:t>
      </w:r>
      <w:r>
        <w:t>« atypique »</w:t>
      </w:r>
    </w:p>
    <w:p w14:paraId="18E3FC95" w14:textId="77777777" w:rsidR="00E2264F" w:rsidRPr="00E2264F" w:rsidRDefault="00E2264F" w:rsidP="00575999">
      <w:pPr>
        <w:jc w:val="both"/>
        <w:rPr>
          <w:rFonts w:asciiTheme="minorHAnsi" w:hAnsiTheme="minorHAnsi" w:cstheme="minorHAnsi"/>
          <w:u w:val="single"/>
        </w:rPr>
      </w:pPr>
    </w:p>
    <w:p w14:paraId="0A5A894B" w14:textId="77777777" w:rsidR="00834C83" w:rsidRDefault="00834C83" w:rsidP="00575999">
      <w:pPr>
        <w:jc w:val="both"/>
        <w:rPr>
          <w:rFonts w:asciiTheme="minorHAnsi" w:hAnsiTheme="minorHAnsi" w:cstheme="minorHAnsi"/>
        </w:rPr>
      </w:pPr>
      <w:r>
        <w:rPr>
          <w:rFonts w:asciiTheme="minorHAnsi" w:hAnsiTheme="minorHAnsi" w:cstheme="minorHAnsi"/>
        </w:rPr>
        <w:t>Des particularités de fonctionnement cérébrale dans le TDAH concernent le</w:t>
      </w:r>
      <w:r w:rsidRPr="00834C83">
        <w:rPr>
          <w:rFonts w:asciiTheme="minorHAnsi" w:hAnsiTheme="minorHAnsi" w:cstheme="minorHAnsi"/>
        </w:rPr>
        <w:t xml:space="preserve"> cortex préfrontal, responsable de fonctions supérieures telles que l'inhibition, la planification, la prise de décision et la modulation des réponses, ainsi que celle du striatum, impliqué dans les processus de motivation, représente des facettes cruciales dans la compréhension des troubles neurologiques. De plus, la perturbation de la production et de la transmission des neurotransmetteurs, notamment le système dopaminergique lié à la notion de plaisir et de motivation, ainsi que la noradrénaline jouant un rôle clé dans les processus d'apprentissage, de mémoire et de vigilance, contribue significativement aux manifestations cliniques de diverses conditions médicales. Comprendre l'impact de ces atteintes sur le fonctionnement cérébral permet d'appréhender les multiples dimensions des troubles neurologiques et de guider les approches de traitement.</w:t>
      </w:r>
    </w:p>
    <w:p w14:paraId="3014279D" w14:textId="77777777" w:rsidR="00834C83" w:rsidRDefault="00834C83" w:rsidP="00575999">
      <w:pPr>
        <w:jc w:val="both"/>
        <w:rPr>
          <w:rFonts w:asciiTheme="minorHAnsi" w:hAnsiTheme="minorHAnsi" w:cstheme="minorHAnsi"/>
        </w:rPr>
      </w:pPr>
    </w:p>
    <w:p w14:paraId="0A9C1D5C" w14:textId="4E51B832" w:rsidR="00834C83" w:rsidRPr="00834C83" w:rsidRDefault="00834C83" w:rsidP="00575999">
      <w:pPr>
        <w:pStyle w:val="Paragraphedeliste"/>
        <w:numPr>
          <w:ilvl w:val="0"/>
          <w:numId w:val="65"/>
        </w:numPr>
        <w:jc w:val="both"/>
        <w:rPr>
          <w:rFonts w:asciiTheme="minorHAnsi" w:hAnsiTheme="minorHAnsi" w:cstheme="minorHAnsi"/>
        </w:rPr>
      </w:pPr>
      <w:r w:rsidRPr="00834C83">
        <w:rPr>
          <w:rFonts w:asciiTheme="minorHAnsi" w:hAnsiTheme="minorHAnsi" w:cstheme="minorHAnsi"/>
          <w:b/>
          <w:bCs/>
        </w:rPr>
        <w:t>Atteinte du cortex préfrontal :</w:t>
      </w:r>
      <w:r w:rsidRPr="00834C83">
        <w:rPr>
          <w:rFonts w:asciiTheme="minorHAnsi" w:hAnsiTheme="minorHAnsi" w:cstheme="minorHAnsi"/>
        </w:rPr>
        <w:t xml:space="preserve"> Responsable de fonctions supérieures, comme l'inhibition, la planification, la prise de décision et la modulation des réponses.</w:t>
      </w:r>
    </w:p>
    <w:p w14:paraId="221F02FA" w14:textId="77777777" w:rsidR="00834C83" w:rsidRPr="00834C83" w:rsidRDefault="00834C83" w:rsidP="00575999">
      <w:pPr>
        <w:pStyle w:val="Paragraphedeliste"/>
        <w:numPr>
          <w:ilvl w:val="0"/>
          <w:numId w:val="65"/>
        </w:numPr>
        <w:jc w:val="both"/>
        <w:rPr>
          <w:rFonts w:asciiTheme="minorHAnsi" w:hAnsiTheme="minorHAnsi" w:cstheme="minorHAnsi"/>
        </w:rPr>
      </w:pPr>
      <w:r w:rsidRPr="00834C83">
        <w:rPr>
          <w:rFonts w:asciiTheme="minorHAnsi" w:hAnsiTheme="minorHAnsi" w:cstheme="minorHAnsi"/>
          <w:b/>
          <w:bCs/>
        </w:rPr>
        <w:t>Atteinte du striatum :</w:t>
      </w:r>
      <w:r w:rsidRPr="00834C83">
        <w:rPr>
          <w:rFonts w:asciiTheme="minorHAnsi" w:hAnsiTheme="minorHAnsi" w:cstheme="minorHAnsi"/>
        </w:rPr>
        <w:t xml:space="preserve"> Impliqué dans les processus de motivation.</w:t>
      </w:r>
    </w:p>
    <w:p w14:paraId="140FA6E8" w14:textId="77777777" w:rsidR="00834C83" w:rsidRPr="00834C83" w:rsidRDefault="00834C83" w:rsidP="00575999">
      <w:pPr>
        <w:pStyle w:val="Paragraphedeliste"/>
        <w:numPr>
          <w:ilvl w:val="0"/>
          <w:numId w:val="65"/>
        </w:numPr>
        <w:jc w:val="both"/>
        <w:rPr>
          <w:rFonts w:asciiTheme="minorHAnsi" w:hAnsiTheme="minorHAnsi" w:cstheme="minorHAnsi"/>
        </w:rPr>
      </w:pPr>
      <w:r w:rsidRPr="00834C83">
        <w:rPr>
          <w:rFonts w:asciiTheme="minorHAnsi" w:hAnsiTheme="minorHAnsi" w:cstheme="minorHAnsi"/>
          <w:b/>
          <w:bCs/>
        </w:rPr>
        <w:t>Atteinte de la production/transmission des neurotransmetteurs :</w:t>
      </w:r>
      <w:r w:rsidRPr="00834C83">
        <w:rPr>
          <w:rFonts w:asciiTheme="minorHAnsi" w:hAnsiTheme="minorHAnsi" w:cstheme="minorHAnsi"/>
        </w:rPr>
        <w:t xml:space="preserve"> </w:t>
      </w:r>
    </w:p>
    <w:p w14:paraId="1AC1FF46" w14:textId="10407686" w:rsidR="00834C83" w:rsidRPr="00834C83" w:rsidRDefault="00834C83" w:rsidP="00575999">
      <w:pPr>
        <w:pStyle w:val="Paragraphedeliste"/>
        <w:jc w:val="both"/>
        <w:rPr>
          <w:rFonts w:asciiTheme="minorHAnsi" w:hAnsiTheme="minorHAnsi" w:cstheme="minorHAnsi"/>
        </w:rPr>
      </w:pPr>
      <w:r w:rsidRPr="00834C83">
        <w:rPr>
          <w:rFonts w:asciiTheme="minorHAnsi" w:hAnsiTheme="minorHAnsi" w:cstheme="minorHAnsi"/>
        </w:rPr>
        <w:t>Le système dopaminergique est impliqué dans la notion de plaisir (et donc la motivation). La noradrénaline (= norépinephrine) joue un rôle dans les processus d'apprentissage, de mémoire et de vigilance.</w:t>
      </w:r>
    </w:p>
    <w:p w14:paraId="52D2324F" w14:textId="77777777" w:rsidR="00834C83" w:rsidRPr="00834C83" w:rsidRDefault="00834C83" w:rsidP="00575999">
      <w:pPr>
        <w:jc w:val="both"/>
        <w:rPr>
          <w:rFonts w:asciiTheme="minorHAnsi" w:hAnsiTheme="minorHAnsi" w:cstheme="minorHAnsi"/>
        </w:rPr>
      </w:pPr>
    </w:p>
    <w:p w14:paraId="25208449" w14:textId="1BF37CAE" w:rsidR="00834C83" w:rsidRPr="00834C83" w:rsidRDefault="00834C83" w:rsidP="00575999">
      <w:pPr>
        <w:jc w:val="both"/>
        <w:rPr>
          <w:rFonts w:asciiTheme="minorHAnsi" w:hAnsiTheme="minorHAnsi" w:cstheme="minorHAnsi"/>
          <w:u w:val="single"/>
        </w:rPr>
      </w:pPr>
      <w:r w:rsidRPr="00834C83">
        <w:rPr>
          <w:rFonts w:asciiTheme="minorHAnsi" w:hAnsiTheme="minorHAnsi" w:cstheme="minorHAnsi"/>
          <w:u w:val="single"/>
        </w:rPr>
        <w:t>Focus sur les trois principaux neurotransmetteurs cérébraux et leurs rôles :</w:t>
      </w:r>
    </w:p>
    <w:p w14:paraId="440208B8" w14:textId="77777777" w:rsidR="00834C83" w:rsidRPr="00E2264F" w:rsidRDefault="00834C83" w:rsidP="00575999">
      <w:pPr>
        <w:jc w:val="both"/>
        <w:rPr>
          <w:rFonts w:asciiTheme="minorHAnsi" w:hAnsiTheme="minorHAnsi" w:cstheme="minorHAnsi"/>
          <w:color w:val="538135" w:themeColor="accent6" w:themeShade="BF"/>
        </w:rPr>
      </w:pPr>
    </w:p>
    <w:p w14:paraId="5A01FA91" w14:textId="1137654B" w:rsidR="00E2264F" w:rsidRDefault="00E2264F" w:rsidP="00275B43">
      <w:pPr>
        <w:ind w:left="708"/>
        <w:jc w:val="both"/>
        <w:rPr>
          <w:rFonts w:asciiTheme="minorHAnsi" w:hAnsiTheme="minorHAnsi" w:cstheme="minorHAnsi"/>
        </w:rPr>
      </w:pPr>
      <w:r w:rsidRPr="00E2264F">
        <w:rPr>
          <w:rFonts w:asciiTheme="minorHAnsi" w:hAnsiTheme="minorHAnsi" w:cstheme="minorHAnsi"/>
          <w:noProof/>
          <w:lang w:eastAsia="fr-FR"/>
        </w:rPr>
        <w:drawing>
          <wp:anchor distT="0" distB="0" distL="114300" distR="114300" simplePos="0" relativeHeight="251661312" behindDoc="1" locked="0" layoutInCell="1" allowOverlap="1" wp14:anchorId="0DB81C1C" wp14:editId="1B0D93B5">
            <wp:simplePos x="0" y="0"/>
            <wp:positionH relativeFrom="column">
              <wp:posOffset>348237</wp:posOffset>
            </wp:positionH>
            <wp:positionV relativeFrom="paragraph">
              <wp:posOffset>50405</wp:posOffset>
            </wp:positionV>
            <wp:extent cx="3904615" cy="3459892"/>
            <wp:effectExtent l="0" t="0" r="0" b="0"/>
            <wp:wrapNone/>
            <wp:docPr id="1" name="Image 4">
              <a:extLst xmlns:a="http://schemas.openxmlformats.org/drawingml/2006/main">
                <a:ext uri="{FF2B5EF4-FFF2-40B4-BE49-F238E27FC236}">
                  <a16:creationId xmlns:a16="http://schemas.microsoft.com/office/drawing/2014/main" id="{5311B62B-38AE-9FC3-33C7-CF8F00872E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5311B62B-38AE-9FC3-33C7-CF8F00872E9E}"/>
                        </a:ext>
                      </a:extLst>
                    </pic:cNvPr>
                    <pic:cNvPicPr>
                      <a:picLocks noChangeAspect="1"/>
                    </pic:cNvPicPr>
                  </pic:nvPicPr>
                  <pic:blipFill rotWithShape="1">
                    <a:blip r:embed="rId11">
                      <a:extLst>
                        <a:ext uri="{28A0092B-C50C-407E-A947-70E740481C1C}">
                          <a14:useLocalDpi xmlns:a14="http://schemas.microsoft.com/office/drawing/2010/main" val="0"/>
                        </a:ext>
                      </a:extLst>
                    </a:blip>
                    <a:srcRect l="9435" t="4602" r="6719" b="4553"/>
                    <a:stretch/>
                  </pic:blipFill>
                  <pic:spPr bwMode="auto">
                    <a:xfrm>
                      <a:off x="0" y="0"/>
                      <a:ext cx="3928296" cy="348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CA04F7" w14:textId="77777777" w:rsidR="00E2264F" w:rsidRDefault="00E2264F" w:rsidP="00575999">
      <w:pPr>
        <w:jc w:val="both"/>
        <w:rPr>
          <w:rFonts w:asciiTheme="minorHAnsi" w:hAnsiTheme="minorHAnsi" w:cstheme="minorHAnsi"/>
        </w:rPr>
      </w:pPr>
    </w:p>
    <w:p w14:paraId="75C45284" w14:textId="77777777" w:rsidR="00E2264F" w:rsidRDefault="00E2264F" w:rsidP="00575999">
      <w:pPr>
        <w:jc w:val="both"/>
        <w:rPr>
          <w:rFonts w:asciiTheme="minorHAnsi" w:hAnsiTheme="minorHAnsi" w:cstheme="minorHAnsi"/>
        </w:rPr>
      </w:pPr>
    </w:p>
    <w:p w14:paraId="6987D835" w14:textId="77777777" w:rsidR="00E2264F" w:rsidRDefault="00E2264F" w:rsidP="00575999">
      <w:pPr>
        <w:jc w:val="both"/>
        <w:rPr>
          <w:rFonts w:asciiTheme="minorHAnsi" w:hAnsiTheme="minorHAnsi" w:cstheme="minorHAnsi"/>
        </w:rPr>
      </w:pPr>
    </w:p>
    <w:p w14:paraId="5878C384" w14:textId="77777777" w:rsidR="00E2264F" w:rsidRDefault="00E2264F" w:rsidP="00575999">
      <w:pPr>
        <w:jc w:val="both"/>
        <w:rPr>
          <w:rFonts w:asciiTheme="minorHAnsi" w:hAnsiTheme="minorHAnsi" w:cstheme="minorHAnsi"/>
        </w:rPr>
      </w:pPr>
    </w:p>
    <w:p w14:paraId="104C4051" w14:textId="77777777" w:rsidR="00E2264F" w:rsidRDefault="00E2264F" w:rsidP="00575999">
      <w:pPr>
        <w:jc w:val="both"/>
        <w:rPr>
          <w:rFonts w:asciiTheme="minorHAnsi" w:hAnsiTheme="minorHAnsi" w:cstheme="minorHAnsi"/>
        </w:rPr>
      </w:pPr>
    </w:p>
    <w:p w14:paraId="79C13177" w14:textId="77777777" w:rsidR="00E2264F" w:rsidRDefault="00E2264F" w:rsidP="00575999">
      <w:pPr>
        <w:jc w:val="both"/>
        <w:rPr>
          <w:rFonts w:asciiTheme="minorHAnsi" w:hAnsiTheme="minorHAnsi" w:cstheme="minorHAnsi"/>
        </w:rPr>
      </w:pPr>
    </w:p>
    <w:p w14:paraId="5301C01A" w14:textId="77777777" w:rsidR="00E2264F" w:rsidRDefault="00E2264F" w:rsidP="00575999">
      <w:pPr>
        <w:jc w:val="both"/>
        <w:rPr>
          <w:rFonts w:asciiTheme="minorHAnsi" w:hAnsiTheme="minorHAnsi" w:cstheme="minorHAnsi"/>
        </w:rPr>
      </w:pPr>
    </w:p>
    <w:p w14:paraId="4D767856" w14:textId="77777777" w:rsidR="00E2264F" w:rsidRDefault="00E2264F" w:rsidP="00575999">
      <w:pPr>
        <w:jc w:val="both"/>
        <w:rPr>
          <w:rFonts w:asciiTheme="minorHAnsi" w:hAnsiTheme="minorHAnsi" w:cstheme="minorHAnsi"/>
        </w:rPr>
      </w:pPr>
    </w:p>
    <w:p w14:paraId="32CC80A2" w14:textId="77777777" w:rsidR="00E2264F" w:rsidRDefault="00E2264F" w:rsidP="00575999">
      <w:pPr>
        <w:jc w:val="both"/>
        <w:rPr>
          <w:rFonts w:asciiTheme="minorHAnsi" w:hAnsiTheme="minorHAnsi" w:cstheme="minorHAnsi"/>
        </w:rPr>
      </w:pPr>
    </w:p>
    <w:p w14:paraId="5754D965" w14:textId="77777777" w:rsidR="00E2264F" w:rsidRDefault="00E2264F" w:rsidP="00575999">
      <w:pPr>
        <w:jc w:val="both"/>
        <w:rPr>
          <w:rFonts w:asciiTheme="minorHAnsi" w:hAnsiTheme="minorHAnsi" w:cstheme="minorHAnsi"/>
        </w:rPr>
      </w:pPr>
    </w:p>
    <w:p w14:paraId="26EB5F8F" w14:textId="77777777" w:rsidR="00E2264F" w:rsidRDefault="00E2264F" w:rsidP="00575999">
      <w:pPr>
        <w:jc w:val="both"/>
        <w:rPr>
          <w:rFonts w:asciiTheme="minorHAnsi" w:hAnsiTheme="minorHAnsi" w:cstheme="minorHAnsi"/>
        </w:rPr>
      </w:pPr>
    </w:p>
    <w:p w14:paraId="4089EB08" w14:textId="77777777" w:rsidR="00E2264F" w:rsidRDefault="00E2264F" w:rsidP="00575999">
      <w:pPr>
        <w:jc w:val="both"/>
        <w:rPr>
          <w:rFonts w:asciiTheme="minorHAnsi" w:hAnsiTheme="minorHAnsi" w:cstheme="minorHAnsi"/>
        </w:rPr>
      </w:pPr>
    </w:p>
    <w:p w14:paraId="6AB3A9E8" w14:textId="6260D0DA" w:rsidR="00E2264F" w:rsidRPr="00E2264F" w:rsidRDefault="00E2264F" w:rsidP="00575999">
      <w:pPr>
        <w:jc w:val="both"/>
        <w:rPr>
          <w:rFonts w:asciiTheme="minorHAnsi" w:hAnsiTheme="minorHAnsi" w:cstheme="minorHAnsi"/>
        </w:rPr>
      </w:pPr>
      <w:r w:rsidRPr="00E2264F">
        <w:rPr>
          <w:rFonts w:asciiTheme="minorHAnsi" w:hAnsiTheme="minorHAnsi" w:cstheme="minorHAnsi"/>
          <w:noProof/>
          <w:lang w:eastAsia="fr-FR"/>
        </w:rPr>
        <w:lastRenderedPageBreak/>
        <w:drawing>
          <wp:inline distT="0" distB="0" distL="0" distR="0" wp14:anchorId="373917A8" wp14:editId="25DBFDCC">
            <wp:extent cx="5756910" cy="3540835"/>
            <wp:effectExtent l="0" t="0" r="0" b="2540"/>
            <wp:docPr id="146" name="Google Shape;146;p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46" name="Google Shape;146;p6"/>
                    <pic:cNvPicPr preferRelativeResize="0">
                      <a:picLocks noGrp="1"/>
                    </pic:cNvPicPr>
                  </pic:nvPicPr>
                  <pic:blipFill rotWithShape="1">
                    <a:blip r:embed="rId12">
                      <a:alphaModFix/>
                    </a:blip>
                    <a:srcRect/>
                    <a:stretch/>
                  </pic:blipFill>
                  <pic:spPr>
                    <a:xfrm>
                      <a:off x="0" y="0"/>
                      <a:ext cx="5756910" cy="3540835"/>
                    </a:xfrm>
                    <a:prstGeom prst="rect">
                      <a:avLst/>
                    </a:prstGeom>
                    <a:noFill/>
                    <a:ln>
                      <a:noFill/>
                    </a:ln>
                  </pic:spPr>
                </pic:pic>
              </a:graphicData>
            </a:graphic>
          </wp:inline>
        </w:drawing>
      </w:r>
    </w:p>
    <w:p w14:paraId="5A4B1FEA" w14:textId="43911DFB" w:rsidR="00E2264F" w:rsidRPr="00E2264F" w:rsidRDefault="00E2264F" w:rsidP="00575999">
      <w:pPr>
        <w:jc w:val="both"/>
        <w:rPr>
          <w:rFonts w:asciiTheme="minorHAnsi" w:hAnsiTheme="minorHAnsi" w:cstheme="minorHAnsi"/>
        </w:rPr>
      </w:pPr>
    </w:p>
    <w:p w14:paraId="14311F68" w14:textId="19D3834D" w:rsidR="00E2264F" w:rsidRPr="00E2264F" w:rsidRDefault="00E2264F" w:rsidP="00575999">
      <w:pPr>
        <w:jc w:val="both"/>
        <w:rPr>
          <w:rFonts w:asciiTheme="minorHAnsi" w:hAnsiTheme="minorHAnsi" w:cstheme="minorHAnsi"/>
        </w:rPr>
      </w:pPr>
      <w:r w:rsidRPr="00E2264F">
        <w:rPr>
          <w:rFonts w:asciiTheme="minorHAnsi" w:hAnsiTheme="minorHAnsi" w:cstheme="minorHAnsi"/>
          <w:noProof/>
          <w:u w:val="single"/>
          <w:lang w:eastAsia="fr-FR"/>
        </w:rPr>
        <w:drawing>
          <wp:inline distT="0" distB="0" distL="0" distR="0" wp14:anchorId="067E5621" wp14:editId="2CD47538">
            <wp:extent cx="5756910" cy="2571681"/>
            <wp:effectExtent l="0" t="0" r="0" b="0"/>
            <wp:docPr id="165" name="Google Shape;165;p9"/>
            <wp:cNvGraphicFramePr/>
            <a:graphic xmlns:a="http://schemas.openxmlformats.org/drawingml/2006/main">
              <a:graphicData uri="http://schemas.openxmlformats.org/drawingml/2006/picture">
                <pic:pic xmlns:pic="http://schemas.openxmlformats.org/drawingml/2006/picture">
                  <pic:nvPicPr>
                    <pic:cNvPr id="165" name="Google Shape;165;p9"/>
                    <pic:cNvPicPr preferRelativeResize="0"/>
                  </pic:nvPicPr>
                  <pic:blipFill rotWithShape="1">
                    <a:blip r:embed="rId13">
                      <a:alphaModFix/>
                    </a:blip>
                    <a:srcRect b="13114"/>
                    <a:stretch/>
                  </pic:blipFill>
                  <pic:spPr>
                    <a:xfrm>
                      <a:off x="0" y="0"/>
                      <a:ext cx="5757064" cy="2571750"/>
                    </a:xfrm>
                    <a:prstGeom prst="rect">
                      <a:avLst/>
                    </a:prstGeom>
                    <a:noFill/>
                    <a:ln>
                      <a:noFill/>
                    </a:ln>
                  </pic:spPr>
                </pic:pic>
              </a:graphicData>
            </a:graphic>
          </wp:inline>
        </w:drawing>
      </w:r>
    </w:p>
    <w:p w14:paraId="3B8E8643" w14:textId="77777777" w:rsidR="00E2264F" w:rsidRDefault="00E2264F" w:rsidP="00575999">
      <w:pPr>
        <w:jc w:val="both"/>
        <w:rPr>
          <w:rFonts w:asciiTheme="minorHAnsi" w:hAnsiTheme="minorHAnsi" w:cstheme="minorHAnsi"/>
        </w:rPr>
      </w:pPr>
    </w:p>
    <w:p w14:paraId="736B23C9" w14:textId="77777777" w:rsidR="00E2264F" w:rsidRDefault="00E2264F" w:rsidP="00575999">
      <w:pPr>
        <w:jc w:val="both"/>
        <w:rPr>
          <w:rFonts w:asciiTheme="minorHAnsi" w:hAnsiTheme="minorHAnsi" w:cstheme="minorHAnsi"/>
        </w:rPr>
      </w:pPr>
    </w:p>
    <w:p w14:paraId="35F01336" w14:textId="77777777" w:rsidR="00E2264F" w:rsidRDefault="00E2264F" w:rsidP="00575999">
      <w:pPr>
        <w:jc w:val="both"/>
        <w:rPr>
          <w:rFonts w:asciiTheme="minorHAnsi" w:hAnsiTheme="minorHAnsi" w:cstheme="minorHAnsi"/>
        </w:rPr>
      </w:pPr>
    </w:p>
    <w:p w14:paraId="52EBC7D4" w14:textId="77777777" w:rsidR="00E2264F" w:rsidRDefault="00E2264F" w:rsidP="00575999">
      <w:pPr>
        <w:jc w:val="both"/>
        <w:rPr>
          <w:rFonts w:asciiTheme="minorHAnsi" w:hAnsiTheme="minorHAnsi" w:cstheme="minorHAnsi"/>
        </w:rPr>
      </w:pPr>
    </w:p>
    <w:p w14:paraId="4225EE1B" w14:textId="77777777" w:rsidR="00E2264F" w:rsidRDefault="00E2264F" w:rsidP="00575999">
      <w:pPr>
        <w:jc w:val="both"/>
        <w:rPr>
          <w:rFonts w:asciiTheme="minorHAnsi" w:hAnsiTheme="minorHAnsi" w:cstheme="minorHAnsi"/>
        </w:rPr>
      </w:pPr>
    </w:p>
    <w:p w14:paraId="766E2DD5" w14:textId="77777777" w:rsidR="00E2264F" w:rsidRDefault="00E2264F" w:rsidP="00575999">
      <w:pPr>
        <w:jc w:val="both"/>
        <w:rPr>
          <w:rFonts w:asciiTheme="minorHAnsi" w:hAnsiTheme="minorHAnsi" w:cstheme="minorHAnsi"/>
        </w:rPr>
      </w:pPr>
    </w:p>
    <w:p w14:paraId="0C9513EE" w14:textId="77777777" w:rsidR="00E2264F" w:rsidRDefault="00E2264F" w:rsidP="00575999">
      <w:pPr>
        <w:jc w:val="both"/>
        <w:rPr>
          <w:rFonts w:asciiTheme="minorHAnsi" w:hAnsiTheme="minorHAnsi" w:cstheme="minorHAnsi"/>
        </w:rPr>
      </w:pPr>
    </w:p>
    <w:p w14:paraId="47F6AD99" w14:textId="77777777" w:rsidR="00E2264F" w:rsidRDefault="00E2264F" w:rsidP="00575999">
      <w:pPr>
        <w:jc w:val="both"/>
        <w:rPr>
          <w:rFonts w:asciiTheme="minorHAnsi" w:hAnsiTheme="minorHAnsi" w:cstheme="minorHAnsi"/>
        </w:rPr>
      </w:pPr>
    </w:p>
    <w:p w14:paraId="79D90C36" w14:textId="77777777" w:rsidR="00E2264F" w:rsidRDefault="00E2264F" w:rsidP="00575999">
      <w:pPr>
        <w:jc w:val="both"/>
        <w:rPr>
          <w:rFonts w:asciiTheme="minorHAnsi" w:hAnsiTheme="minorHAnsi" w:cstheme="minorHAnsi"/>
        </w:rPr>
      </w:pPr>
    </w:p>
    <w:p w14:paraId="6F60DE39" w14:textId="77777777" w:rsidR="00E2264F" w:rsidRDefault="00E2264F" w:rsidP="00575999">
      <w:pPr>
        <w:jc w:val="both"/>
        <w:rPr>
          <w:rFonts w:asciiTheme="minorHAnsi" w:hAnsiTheme="minorHAnsi" w:cstheme="minorHAnsi"/>
        </w:rPr>
      </w:pPr>
    </w:p>
    <w:p w14:paraId="3E2E03E9" w14:textId="77777777" w:rsidR="00E2264F" w:rsidRPr="00E2264F" w:rsidRDefault="00E2264F" w:rsidP="00575999">
      <w:pPr>
        <w:jc w:val="both"/>
        <w:rPr>
          <w:rFonts w:asciiTheme="minorHAnsi" w:hAnsiTheme="minorHAnsi" w:cstheme="minorHAnsi"/>
        </w:rPr>
      </w:pPr>
    </w:p>
    <w:p w14:paraId="65C19BFE" w14:textId="77777777" w:rsidR="00E2264F" w:rsidRPr="00E2264F" w:rsidRDefault="00E2264F" w:rsidP="00575999">
      <w:pPr>
        <w:jc w:val="both"/>
        <w:rPr>
          <w:rFonts w:asciiTheme="minorHAnsi" w:hAnsiTheme="minorHAnsi" w:cstheme="minorHAnsi"/>
        </w:rPr>
      </w:pPr>
    </w:p>
    <w:p w14:paraId="144E9489" w14:textId="77777777" w:rsidR="00275B43" w:rsidRDefault="00E2264F" w:rsidP="00575999">
      <w:pPr>
        <w:pStyle w:val="Titre2"/>
        <w:jc w:val="both"/>
      </w:pPr>
      <w:r>
        <w:lastRenderedPageBreak/>
        <w:t>Les comorbidités fréquentes au TDAH</w:t>
      </w:r>
    </w:p>
    <w:p w14:paraId="614E2A93" w14:textId="77777777" w:rsidR="00275B43" w:rsidRDefault="00275B43" w:rsidP="00275B43">
      <w:pPr>
        <w:pStyle w:val="Titre2"/>
        <w:numPr>
          <w:ilvl w:val="0"/>
          <w:numId w:val="0"/>
        </w:numPr>
        <w:jc w:val="both"/>
        <w:rPr>
          <w:b/>
        </w:rPr>
      </w:pPr>
    </w:p>
    <w:p w14:paraId="46209D0D" w14:textId="5C69C8EE" w:rsidR="00275B43" w:rsidRPr="00A64239" w:rsidRDefault="00275B43" w:rsidP="00275B43">
      <w:pPr>
        <w:pStyle w:val="Titre2"/>
        <w:numPr>
          <w:ilvl w:val="0"/>
          <w:numId w:val="0"/>
        </w:numPr>
        <w:jc w:val="both"/>
        <w:rPr>
          <w:sz w:val="24"/>
          <w:szCs w:val="24"/>
        </w:rPr>
      </w:pPr>
      <w:r w:rsidRPr="00A64239">
        <w:rPr>
          <w:sz w:val="24"/>
          <w:szCs w:val="24"/>
        </w:rPr>
        <w:t>Le trouble du déficit de l'attention avec hyperactivité (TDAH) ne vient souvent pas seul, et la présence de comorbidités chez 80% des patients peut considérablement complexifier le processus de dépistage et de prise en charge.</w:t>
      </w:r>
    </w:p>
    <w:p w14:paraId="74D041CA" w14:textId="77777777" w:rsidR="00A64239" w:rsidRPr="00A64239" w:rsidRDefault="00A64239" w:rsidP="00A64239">
      <w:pPr>
        <w:rPr>
          <w:lang w:eastAsia="fr-FR"/>
        </w:rPr>
      </w:pPr>
    </w:p>
    <w:p w14:paraId="6C35C5AD" w14:textId="77FBA4BD" w:rsidR="00275B43" w:rsidRPr="00A64239" w:rsidRDefault="00275B43" w:rsidP="00275B43">
      <w:pPr>
        <w:pStyle w:val="Titre2"/>
        <w:numPr>
          <w:ilvl w:val="0"/>
          <w:numId w:val="0"/>
        </w:numPr>
        <w:ind w:left="576" w:hanging="576"/>
        <w:jc w:val="both"/>
        <w:rPr>
          <w:sz w:val="24"/>
          <w:szCs w:val="24"/>
        </w:rPr>
      </w:pPr>
      <w:r w:rsidRPr="00A64239">
        <w:rPr>
          <w:b/>
          <w:sz w:val="24"/>
          <w:szCs w:val="24"/>
        </w:rPr>
        <w:t>Comorbidités développementales :</w:t>
      </w:r>
    </w:p>
    <w:p w14:paraId="65ED6266" w14:textId="77777777" w:rsidR="00275B43" w:rsidRPr="00A64239" w:rsidRDefault="00275B43" w:rsidP="00275B43">
      <w:pPr>
        <w:pStyle w:val="Titre2"/>
        <w:numPr>
          <w:ilvl w:val="0"/>
          <w:numId w:val="66"/>
        </w:numPr>
        <w:jc w:val="both"/>
        <w:rPr>
          <w:sz w:val="24"/>
          <w:szCs w:val="24"/>
        </w:rPr>
      </w:pPr>
      <w:r w:rsidRPr="00A64239">
        <w:rPr>
          <w:b/>
          <w:sz w:val="24"/>
          <w:szCs w:val="24"/>
        </w:rPr>
        <w:t>Troubles spécifiques des apprentissages :</w:t>
      </w:r>
      <w:r w:rsidRPr="00A64239">
        <w:rPr>
          <w:sz w:val="24"/>
          <w:szCs w:val="24"/>
        </w:rPr>
        <w:t xml:space="preserve"> Des difficultés telles que </w:t>
      </w:r>
      <w:proofErr w:type="gramStart"/>
      <w:r w:rsidRPr="00A64239">
        <w:rPr>
          <w:sz w:val="24"/>
          <w:szCs w:val="24"/>
        </w:rPr>
        <w:t>la</w:t>
      </w:r>
      <w:proofErr w:type="gramEnd"/>
      <w:r w:rsidRPr="00A64239">
        <w:rPr>
          <w:sz w:val="24"/>
          <w:szCs w:val="24"/>
        </w:rPr>
        <w:t xml:space="preserve"> dyslexie/dysorthographie touchent environ un quart des personnes présentant un TDA/H, de même que la dyscalculie.</w:t>
      </w:r>
    </w:p>
    <w:p w14:paraId="5EE4DA44" w14:textId="77777777" w:rsidR="00275B43" w:rsidRPr="00A64239" w:rsidRDefault="00275B43" w:rsidP="00275B43">
      <w:pPr>
        <w:pStyle w:val="Titre2"/>
        <w:numPr>
          <w:ilvl w:val="0"/>
          <w:numId w:val="66"/>
        </w:numPr>
        <w:jc w:val="both"/>
        <w:rPr>
          <w:sz w:val="24"/>
          <w:szCs w:val="24"/>
        </w:rPr>
      </w:pPr>
      <w:r w:rsidRPr="00A64239">
        <w:rPr>
          <w:b/>
          <w:sz w:val="24"/>
          <w:szCs w:val="24"/>
        </w:rPr>
        <w:t>Troubles du spectre de l'autisme :</w:t>
      </w:r>
      <w:r w:rsidRPr="00A64239">
        <w:rPr>
          <w:sz w:val="24"/>
          <w:szCs w:val="24"/>
        </w:rPr>
        <w:t xml:space="preserve"> Ils sont présents chez 15 à 80% des individus avec TDA/H.</w:t>
      </w:r>
    </w:p>
    <w:p w14:paraId="0C963C2C" w14:textId="77777777" w:rsidR="00275B43" w:rsidRPr="00A64239" w:rsidRDefault="00275B43" w:rsidP="00275B43">
      <w:pPr>
        <w:pStyle w:val="Titre2"/>
        <w:numPr>
          <w:ilvl w:val="0"/>
          <w:numId w:val="66"/>
        </w:numPr>
        <w:jc w:val="both"/>
        <w:rPr>
          <w:sz w:val="24"/>
          <w:szCs w:val="24"/>
        </w:rPr>
      </w:pPr>
      <w:r w:rsidRPr="00A64239">
        <w:rPr>
          <w:b/>
          <w:sz w:val="24"/>
          <w:szCs w:val="24"/>
        </w:rPr>
        <w:t>Troubles de la communication :</w:t>
      </w:r>
      <w:r w:rsidRPr="00A64239">
        <w:rPr>
          <w:sz w:val="24"/>
          <w:szCs w:val="24"/>
        </w:rPr>
        <w:t xml:space="preserve"> La dysphasie peut également coexister.</w:t>
      </w:r>
    </w:p>
    <w:p w14:paraId="7A8F12D0" w14:textId="1FAAA714" w:rsidR="00275B43" w:rsidRPr="00A64239" w:rsidRDefault="00275B43" w:rsidP="00275B43">
      <w:pPr>
        <w:pStyle w:val="Titre2"/>
        <w:numPr>
          <w:ilvl w:val="0"/>
          <w:numId w:val="66"/>
        </w:numPr>
        <w:jc w:val="both"/>
        <w:rPr>
          <w:sz w:val="24"/>
          <w:szCs w:val="24"/>
        </w:rPr>
      </w:pPr>
      <w:r w:rsidRPr="00A64239">
        <w:rPr>
          <w:b/>
          <w:sz w:val="24"/>
          <w:szCs w:val="24"/>
        </w:rPr>
        <w:t>Troubles moteurs :</w:t>
      </w:r>
      <w:r w:rsidRPr="00A64239">
        <w:rPr>
          <w:sz w:val="24"/>
          <w:szCs w:val="24"/>
        </w:rPr>
        <w:t xml:space="preserve"> Parmi eux, on retrouve la dyspraxie et les </w:t>
      </w:r>
      <w:proofErr w:type="spellStart"/>
      <w:r w:rsidRPr="00A64239">
        <w:rPr>
          <w:sz w:val="24"/>
          <w:szCs w:val="24"/>
        </w:rPr>
        <w:t>TICs</w:t>
      </w:r>
      <w:proofErr w:type="spellEnd"/>
      <w:r w:rsidRPr="00A64239">
        <w:rPr>
          <w:sz w:val="24"/>
          <w:szCs w:val="24"/>
        </w:rPr>
        <w:t xml:space="preserve"> </w:t>
      </w:r>
    </w:p>
    <w:p w14:paraId="3451B946" w14:textId="77777777" w:rsidR="00275B43" w:rsidRPr="00A64239" w:rsidRDefault="00275B43" w:rsidP="00275B43">
      <w:pPr>
        <w:pStyle w:val="Titre2"/>
        <w:numPr>
          <w:ilvl w:val="0"/>
          <w:numId w:val="0"/>
        </w:numPr>
        <w:ind w:left="576" w:hanging="576"/>
        <w:jc w:val="both"/>
        <w:rPr>
          <w:b/>
          <w:sz w:val="24"/>
          <w:szCs w:val="24"/>
        </w:rPr>
      </w:pPr>
    </w:p>
    <w:p w14:paraId="34D1803E" w14:textId="77777777" w:rsidR="00275B43" w:rsidRPr="00A64239" w:rsidRDefault="00275B43" w:rsidP="00275B43">
      <w:pPr>
        <w:pStyle w:val="Titre2"/>
        <w:numPr>
          <w:ilvl w:val="0"/>
          <w:numId w:val="0"/>
        </w:numPr>
        <w:spacing w:before="100" w:beforeAutospacing="1"/>
        <w:ind w:left="578" w:hanging="578"/>
        <w:jc w:val="both"/>
        <w:rPr>
          <w:sz w:val="24"/>
          <w:szCs w:val="24"/>
        </w:rPr>
      </w:pPr>
      <w:r w:rsidRPr="00A64239">
        <w:rPr>
          <w:b/>
          <w:sz w:val="24"/>
          <w:szCs w:val="24"/>
        </w:rPr>
        <w:t>Comorbidités psychiatriques :</w:t>
      </w:r>
      <w:r w:rsidRPr="00A64239">
        <w:rPr>
          <w:sz w:val="24"/>
          <w:szCs w:val="24"/>
        </w:rPr>
        <w:t xml:space="preserve"> </w:t>
      </w:r>
    </w:p>
    <w:p w14:paraId="5DD1A38E" w14:textId="465B3A1F" w:rsidR="00275B43" w:rsidRDefault="00275B43" w:rsidP="00275B43">
      <w:pPr>
        <w:pStyle w:val="Titre2"/>
        <w:numPr>
          <w:ilvl w:val="0"/>
          <w:numId w:val="0"/>
        </w:numPr>
        <w:spacing w:before="100" w:beforeAutospacing="1"/>
        <w:contextualSpacing/>
        <w:jc w:val="both"/>
        <w:rPr>
          <w:sz w:val="24"/>
          <w:szCs w:val="24"/>
        </w:rPr>
      </w:pPr>
      <w:r w:rsidRPr="00A64239">
        <w:rPr>
          <w:sz w:val="24"/>
          <w:szCs w:val="24"/>
        </w:rPr>
        <w:t>Principalement, on observe des troubles anxieux chez 50% des personnes, des troubles de l'humeur, incluant la bipolarité (20%) et les épisodes dépressifs (50%), ainsi que des troubles de la personnalité tels que le borderline, l'antisocial, le narcissique et l'obsessionnel compulsif.</w:t>
      </w:r>
    </w:p>
    <w:p w14:paraId="0BC3A6D9" w14:textId="77777777" w:rsidR="00A64239" w:rsidRDefault="00A64239" w:rsidP="00A64239">
      <w:pPr>
        <w:rPr>
          <w:lang w:eastAsia="fr-FR"/>
        </w:rPr>
      </w:pPr>
    </w:p>
    <w:p w14:paraId="5CAD8D16" w14:textId="104AAE78" w:rsidR="00275B43" w:rsidRPr="00E769C0" w:rsidRDefault="00A64239" w:rsidP="00E769C0">
      <w:pPr>
        <w:rPr>
          <w:lang w:eastAsia="fr-FR"/>
        </w:rPr>
      </w:pPr>
      <w:r w:rsidRPr="00E2264F">
        <w:rPr>
          <w:rFonts w:asciiTheme="minorHAnsi" w:hAnsiTheme="minorHAnsi" w:cstheme="minorHAnsi"/>
          <w:noProof/>
          <w:lang w:eastAsia="fr-FR"/>
        </w:rPr>
        <w:drawing>
          <wp:inline distT="0" distB="0" distL="0" distR="0" wp14:anchorId="2129B74F" wp14:editId="655038CC">
            <wp:extent cx="5756910" cy="4103194"/>
            <wp:effectExtent l="0" t="0" r="0" b="0"/>
            <wp:docPr id="214" name="Google Shape;214;p29"/>
            <wp:cNvGraphicFramePr/>
            <a:graphic xmlns:a="http://schemas.openxmlformats.org/drawingml/2006/main">
              <a:graphicData uri="http://schemas.openxmlformats.org/drawingml/2006/picture">
                <pic:pic xmlns:pic="http://schemas.openxmlformats.org/drawingml/2006/picture">
                  <pic:nvPicPr>
                    <pic:cNvPr id="214" name="Google Shape;214;p29"/>
                    <pic:cNvPicPr preferRelativeResize="0"/>
                  </pic:nvPicPr>
                  <pic:blipFill rotWithShape="1">
                    <a:blip r:embed="rId14">
                      <a:alphaModFix/>
                    </a:blip>
                    <a:srcRect t="2432"/>
                    <a:stretch/>
                  </pic:blipFill>
                  <pic:spPr>
                    <a:xfrm>
                      <a:off x="0" y="0"/>
                      <a:ext cx="5756910" cy="4103194"/>
                    </a:xfrm>
                    <a:prstGeom prst="rect">
                      <a:avLst/>
                    </a:prstGeom>
                    <a:noFill/>
                    <a:ln>
                      <a:noFill/>
                    </a:ln>
                  </pic:spPr>
                </pic:pic>
              </a:graphicData>
            </a:graphic>
          </wp:inline>
        </w:drawing>
      </w:r>
    </w:p>
    <w:p w14:paraId="5F029AE3" w14:textId="77777777" w:rsidR="00275B43" w:rsidRPr="00A64239" w:rsidRDefault="00275B43" w:rsidP="00A64239">
      <w:pPr>
        <w:pStyle w:val="Titre2"/>
        <w:numPr>
          <w:ilvl w:val="0"/>
          <w:numId w:val="0"/>
        </w:numPr>
        <w:jc w:val="both"/>
        <w:rPr>
          <w:sz w:val="24"/>
          <w:szCs w:val="24"/>
        </w:rPr>
      </w:pPr>
      <w:r w:rsidRPr="00A64239">
        <w:rPr>
          <w:b/>
          <w:sz w:val="24"/>
          <w:szCs w:val="24"/>
        </w:rPr>
        <w:lastRenderedPageBreak/>
        <w:t>Les troubles du sommeil :</w:t>
      </w:r>
      <w:r w:rsidRPr="00A64239">
        <w:rPr>
          <w:sz w:val="24"/>
          <w:szCs w:val="24"/>
        </w:rPr>
        <w:t xml:space="preserve"> </w:t>
      </w:r>
    </w:p>
    <w:p w14:paraId="4E7C714D" w14:textId="6431A137" w:rsidR="00275B43" w:rsidRDefault="00275B43" w:rsidP="00275B43">
      <w:pPr>
        <w:pStyle w:val="Titre2"/>
        <w:numPr>
          <w:ilvl w:val="0"/>
          <w:numId w:val="0"/>
        </w:numPr>
        <w:jc w:val="both"/>
        <w:rPr>
          <w:sz w:val="24"/>
          <w:szCs w:val="24"/>
        </w:rPr>
      </w:pPr>
      <w:r w:rsidRPr="00A64239">
        <w:rPr>
          <w:sz w:val="24"/>
          <w:szCs w:val="24"/>
        </w:rPr>
        <w:t xml:space="preserve">Des perturbations telles que le retard de phase, le syndrome d'apnée du sommeil, le syndrome des jambes sans repos, et </w:t>
      </w:r>
      <w:proofErr w:type="gramStart"/>
      <w:r w:rsidRPr="00A64239">
        <w:rPr>
          <w:sz w:val="24"/>
          <w:szCs w:val="24"/>
        </w:rPr>
        <w:t>la</w:t>
      </w:r>
      <w:proofErr w:type="gramEnd"/>
      <w:r w:rsidRPr="00A64239">
        <w:rPr>
          <w:sz w:val="24"/>
          <w:szCs w:val="24"/>
        </w:rPr>
        <w:t xml:space="preserve"> somnolence/hypersomnie sont fréquemment associées au TDA/H. Il est crucial de surveiller l'exposition aux écrans, la consommation de boissons énergisantes, et l'administration tardive de traitements psychostimulants, car ces facteurs peuvent influencer les troubles du sommeil. Les conséquences de ces perturbations incluent une aggravation des symptômes du TDA/H et un risque accru d'addictions, créant ainsi un cercle vicieux difficile à rompre.</w:t>
      </w:r>
    </w:p>
    <w:p w14:paraId="4C1264C7" w14:textId="77777777" w:rsidR="00E769C0" w:rsidRPr="00E769C0" w:rsidRDefault="00E769C0" w:rsidP="00E769C0">
      <w:pPr>
        <w:rPr>
          <w:lang w:eastAsia="fr-FR"/>
        </w:rPr>
      </w:pPr>
    </w:p>
    <w:p w14:paraId="5DE6D73C" w14:textId="77777777" w:rsidR="00A64239" w:rsidRDefault="00A64239" w:rsidP="00A64239">
      <w:pPr>
        <w:rPr>
          <w:lang w:eastAsia="fr-FR"/>
        </w:rPr>
      </w:pPr>
    </w:p>
    <w:p w14:paraId="440E79D0" w14:textId="53B9DE82" w:rsidR="00A64239" w:rsidRPr="00A64239" w:rsidRDefault="00A64239" w:rsidP="00A64239">
      <w:pPr>
        <w:rPr>
          <w:lang w:eastAsia="fr-FR"/>
        </w:rPr>
      </w:pPr>
      <w:r w:rsidRPr="00E2264F">
        <w:rPr>
          <w:rFonts w:asciiTheme="minorHAnsi" w:hAnsiTheme="minorHAnsi" w:cstheme="minorHAnsi"/>
          <w:noProof/>
          <w:lang w:eastAsia="fr-FR"/>
        </w:rPr>
        <w:drawing>
          <wp:inline distT="0" distB="0" distL="0" distR="0" wp14:anchorId="1C9A1585" wp14:editId="5E383F32">
            <wp:extent cx="4267200" cy="3107690"/>
            <wp:effectExtent l="0" t="0" r="0" b="0"/>
            <wp:docPr id="3" name="Image 2">
              <a:extLst xmlns:a="http://schemas.openxmlformats.org/drawingml/2006/main">
                <a:ext uri="{FF2B5EF4-FFF2-40B4-BE49-F238E27FC236}">
                  <a16:creationId xmlns:a16="http://schemas.microsoft.com/office/drawing/2014/main" id="{5C1F9B54-3666-4A6A-BB10-E923139FB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5C1F9B54-3666-4A6A-BB10-E923139FBD33}"/>
                        </a:ext>
                      </a:extLst>
                    </pic:cNvPr>
                    <pic:cNvPicPr>
                      <a:picLocks noChangeAspect="1"/>
                    </pic:cNvPicPr>
                  </pic:nvPicPr>
                  <pic:blipFill rotWithShape="1">
                    <a:blip r:embed="rId15"/>
                    <a:srcRect l="4266" t="2597" r="4683"/>
                    <a:stretch/>
                  </pic:blipFill>
                  <pic:spPr>
                    <a:xfrm>
                      <a:off x="0" y="0"/>
                      <a:ext cx="4320949" cy="3146834"/>
                    </a:xfrm>
                    <a:prstGeom prst="rect">
                      <a:avLst/>
                    </a:prstGeom>
                  </pic:spPr>
                </pic:pic>
              </a:graphicData>
            </a:graphic>
          </wp:inline>
        </w:drawing>
      </w:r>
    </w:p>
    <w:p w14:paraId="2367209F" w14:textId="77777777" w:rsidR="00275B43" w:rsidRDefault="00275B43" w:rsidP="00275B43">
      <w:pPr>
        <w:pStyle w:val="Titre2"/>
        <w:numPr>
          <w:ilvl w:val="0"/>
          <w:numId w:val="0"/>
        </w:numPr>
        <w:ind w:left="576" w:hanging="576"/>
        <w:jc w:val="both"/>
        <w:rPr>
          <w:b/>
          <w:sz w:val="24"/>
          <w:szCs w:val="24"/>
        </w:rPr>
      </w:pPr>
    </w:p>
    <w:p w14:paraId="39816879" w14:textId="77777777" w:rsidR="00E769C0" w:rsidRPr="00E769C0" w:rsidRDefault="00E769C0" w:rsidP="00E769C0">
      <w:pPr>
        <w:rPr>
          <w:lang w:eastAsia="fr-FR"/>
        </w:rPr>
      </w:pPr>
    </w:p>
    <w:p w14:paraId="0A15B2AA" w14:textId="77777777" w:rsidR="00275B43" w:rsidRPr="00A64239" w:rsidRDefault="00275B43" w:rsidP="00275B43">
      <w:pPr>
        <w:pStyle w:val="Titre2"/>
        <w:numPr>
          <w:ilvl w:val="0"/>
          <w:numId w:val="0"/>
        </w:numPr>
        <w:ind w:left="576" w:hanging="576"/>
        <w:jc w:val="both"/>
        <w:rPr>
          <w:sz w:val="24"/>
          <w:szCs w:val="24"/>
        </w:rPr>
      </w:pPr>
      <w:r w:rsidRPr="00A64239">
        <w:rPr>
          <w:b/>
          <w:sz w:val="24"/>
          <w:szCs w:val="24"/>
        </w:rPr>
        <w:t>Comorbidités somatiques :</w:t>
      </w:r>
      <w:r w:rsidRPr="00A64239">
        <w:rPr>
          <w:sz w:val="24"/>
          <w:szCs w:val="24"/>
        </w:rPr>
        <w:t xml:space="preserve"> </w:t>
      </w:r>
    </w:p>
    <w:p w14:paraId="17137456" w14:textId="13FDC906" w:rsidR="00275B43" w:rsidRPr="00A64239" w:rsidRDefault="00275B43" w:rsidP="00275B43">
      <w:pPr>
        <w:pStyle w:val="Titre2"/>
        <w:numPr>
          <w:ilvl w:val="0"/>
          <w:numId w:val="0"/>
        </w:numPr>
        <w:jc w:val="both"/>
        <w:rPr>
          <w:sz w:val="24"/>
          <w:szCs w:val="24"/>
        </w:rPr>
      </w:pPr>
      <w:r w:rsidRPr="00A64239">
        <w:rPr>
          <w:sz w:val="24"/>
          <w:szCs w:val="24"/>
        </w:rPr>
        <w:t>Diverses conditions somatiques peuvent également accompagner le TDA/H, telles que l'obésité, le diabète, l'asthme, les allergies, les troubles de la thyroïde, la maladie cœliaque, et d'autres troubles digestifs chroniques. La fréquence des céphalées de tension (maux de tête) est également notable. La gestion globale du TDA/H nécessite donc une approche holistique prenant en compte ces multiples dimensions de comorbidités.</w:t>
      </w:r>
    </w:p>
    <w:p w14:paraId="231EA50E" w14:textId="2B534DF5" w:rsidR="00E2264F" w:rsidRPr="00A64239" w:rsidRDefault="00E2264F" w:rsidP="00A64239">
      <w:pPr>
        <w:pStyle w:val="Titre2"/>
        <w:numPr>
          <w:ilvl w:val="0"/>
          <w:numId w:val="0"/>
        </w:numPr>
        <w:jc w:val="both"/>
      </w:pPr>
      <w:r>
        <w:t xml:space="preserve"> </w:t>
      </w:r>
    </w:p>
    <w:p w14:paraId="0807B527" w14:textId="77777777" w:rsidR="00CB61ED" w:rsidRDefault="00CB61ED" w:rsidP="00575999">
      <w:pPr>
        <w:jc w:val="both"/>
        <w:rPr>
          <w:rFonts w:asciiTheme="minorHAnsi" w:hAnsiTheme="minorHAnsi" w:cstheme="minorHAnsi"/>
          <w:szCs w:val="24"/>
          <w:lang w:eastAsia="fr-FR"/>
        </w:rPr>
      </w:pPr>
    </w:p>
    <w:p w14:paraId="555C4E70" w14:textId="77777777" w:rsidR="00E769C0" w:rsidRDefault="00E769C0" w:rsidP="00575999">
      <w:pPr>
        <w:jc w:val="both"/>
        <w:rPr>
          <w:rFonts w:asciiTheme="minorHAnsi" w:hAnsiTheme="minorHAnsi" w:cstheme="minorHAnsi"/>
          <w:szCs w:val="24"/>
          <w:lang w:eastAsia="fr-FR"/>
        </w:rPr>
      </w:pPr>
    </w:p>
    <w:p w14:paraId="39D1CFC4" w14:textId="77777777" w:rsidR="00E769C0" w:rsidRDefault="00E769C0" w:rsidP="00575999">
      <w:pPr>
        <w:jc w:val="both"/>
        <w:rPr>
          <w:rFonts w:asciiTheme="minorHAnsi" w:hAnsiTheme="minorHAnsi" w:cstheme="minorHAnsi"/>
          <w:szCs w:val="24"/>
          <w:lang w:eastAsia="fr-FR"/>
        </w:rPr>
      </w:pPr>
    </w:p>
    <w:p w14:paraId="78084F15" w14:textId="77777777" w:rsidR="00E769C0" w:rsidRDefault="00E769C0" w:rsidP="00575999">
      <w:pPr>
        <w:jc w:val="both"/>
        <w:rPr>
          <w:rFonts w:asciiTheme="minorHAnsi" w:hAnsiTheme="minorHAnsi" w:cstheme="minorHAnsi"/>
          <w:szCs w:val="24"/>
          <w:lang w:eastAsia="fr-FR"/>
        </w:rPr>
      </w:pPr>
    </w:p>
    <w:p w14:paraId="260284E8" w14:textId="77777777" w:rsidR="00E769C0" w:rsidRDefault="00E769C0" w:rsidP="00575999">
      <w:pPr>
        <w:jc w:val="both"/>
        <w:rPr>
          <w:rFonts w:asciiTheme="minorHAnsi" w:hAnsiTheme="minorHAnsi" w:cstheme="minorHAnsi"/>
          <w:szCs w:val="24"/>
          <w:lang w:eastAsia="fr-FR"/>
        </w:rPr>
      </w:pPr>
    </w:p>
    <w:p w14:paraId="3817F0C9" w14:textId="77777777" w:rsidR="00E769C0" w:rsidRDefault="00E769C0" w:rsidP="00575999">
      <w:pPr>
        <w:jc w:val="both"/>
        <w:rPr>
          <w:rFonts w:asciiTheme="minorHAnsi" w:hAnsiTheme="minorHAnsi" w:cstheme="minorHAnsi"/>
          <w:szCs w:val="24"/>
          <w:lang w:eastAsia="fr-FR"/>
        </w:rPr>
      </w:pPr>
    </w:p>
    <w:p w14:paraId="200E632F" w14:textId="77777777" w:rsidR="00E769C0" w:rsidRPr="00DE2F75" w:rsidRDefault="00E769C0" w:rsidP="00575999">
      <w:pPr>
        <w:jc w:val="both"/>
        <w:rPr>
          <w:rFonts w:asciiTheme="minorHAnsi" w:hAnsiTheme="minorHAnsi" w:cstheme="minorHAnsi"/>
          <w:szCs w:val="24"/>
          <w:lang w:eastAsia="fr-FR"/>
        </w:rPr>
      </w:pPr>
    </w:p>
    <w:p w14:paraId="2ABD4467" w14:textId="4CDB8452" w:rsidR="00CB61ED" w:rsidRPr="00DE2F75" w:rsidRDefault="00CB61ED" w:rsidP="00575999">
      <w:pPr>
        <w:pStyle w:val="Titre1"/>
        <w:jc w:val="both"/>
      </w:pPr>
      <w:r w:rsidRPr="00DE2F75">
        <w:lastRenderedPageBreak/>
        <w:t>Séance 3: Psychoéducation du TDAH - Évolution du Trouble, Traitements</w:t>
      </w:r>
      <w:r w:rsidR="00B712DC">
        <w:t xml:space="preserve"> </w:t>
      </w:r>
      <w:r w:rsidRPr="00DE2F75">
        <w:t>Médicamenteux</w:t>
      </w:r>
    </w:p>
    <w:p w14:paraId="39F5F5D7" w14:textId="77777777" w:rsidR="00CB61ED" w:rsidRPr="00DE2F75" w:rsidRDefault="00CB61ED" w:rsidP="00575999">
      <w:pPr>
        <w:jc w:val="both"/>
        <w:rPr>
          <w:rFonts w:asciiTheme="minorHAnsi" w:hAnsiTheme="minorHAnsi" w:cstheme="minorHAnsi"/>
          <w:szCs w:val="24"/>
          <w:lang w:eastAsia="fr-FR"/>
        </w:rPr>
      </w:pPr>
    </w:p>
    <w:p w14:paraId="0CC182DD" w14:textId="77777777" w:rsidR="00A64239" w:rsidRDefault="00A64239" w:rsidP="00A64239">
      <w:pPr>
        <w:pStyle w:val="Titre2"/>
        <w:jc w:val="both"/>
      </w:pPr>
      <w:r>
        <w:t>L</w:t>
      </w:r>
      <w:r w:rsidRPr="00E2264F">
        <w:t xml:space="preserve">’évolution est normalement favorable : </w:t>
      </w:r>
    </w:p>
    <w:p w14:paraId="76C60DDB" w14:textId="77777777" w:rsidR="00A64239" w:rsidRPr="00E2264F" w:rsidRDefault="00A64239" w:rsidP="00A64239">
      <w:pPr>
        <w:jc w:val="both"/>
        <w:rPr>
          <w:lang w:eastAsia="fr-FR"/>
        </w:rPr>
      </w:pPr>
    </w:p>
    <w:p w14:paraId="270E85E4" w14:textId="77777777" w:rsidR="00A64239" w:rsidRPr="00E2264F" w:rsidRDefault="00A64239" w:rsidP="00A64239">
      <w:pPr>
        <w:jc w:val="both"/>
        <w:rPr>
          <w:rFonts w:asciiTheme="minorHAnsi" w:hAnsiTheme="minorHAnsi" w:cstheme="minorHAnsi"/>
        </w:rPr>
      </w:pPr>
      <w:r w:rsidRPr="00E2264F">
        <w:rPr>
          <w:rFonts w:asciiTheme="minorHAnsi" w:hAnsiTheme="minorHAnsi" w:cstheme="minorHAnsi"/>
        </w:rPr>
        <w:t>Impulsivité et hyperactivité tendent à diminuer mais pas les symptômes attentionnels</w:t>
      </w:r>
    </w:p>
    <w:p w14:paraId="73335511" w14:textId="77777777" w:rsidR="00A64239" w:rsidRDefault="00A64239" w:rsidP="00A64239">
      <w:pPr>
        <w:jc w:val="both"/>
        <w:rPr>
          <w:rFonts w:asciiTheme="minorHAnsi" w:hAnsiTheme="minorHAnsi" w:cstheme="minorHAnsi"/>
        </w:rPr>
      </w:pPr>
      <w:r w:rsidRPr="00E2264F">
        <w:rPr>
          <w:rFonts w:asciiTheme="minorHAnsi" w:hAnsiTheme="minorHAnsi" w:cstheme="minorHAnsi"/>
        </w:rPr>
        <w:t>Toutefois, persistance d’un impact sur le fonctionnement de la personne</w:t>
      </w:r>
    </w:p>
    <w:p w14:paraId="135353D5" w14:textId="77777777" w:rsidR="00A64239" w:rsidRPr="00E2264F" w:rsidRDefault="00A64239" w:rsidP="00A64239">
      <w:pPr>
        <w:jc w:val="both"/>
        <w:rPr>
          <w:rFonts w:asciiTheme="minorHAnsi" w:hAnsiTheme="minorHAnsi" w:cstheme="minorHAnsi"/>
        </w:rPr>
      </w:pPr>
    </w:p>
    <w:p w14:paraId="7EC3C028" w14:textId="77777777" w:rsidR="00A64239" w:rsidRPr="00E2264F" w:rsidRDefault="00A64239" w:rsidP="00A64239">
      <w:pPr>
        <w:jc w:val="both"/>
        <w:rPr>
          <w:rFonts w:asciiTheme="minorHAnsi" w:hAnsiTheme="minorHAnsi" w:cstheme="minorHAnsi"/>
        </w:rPr>
      </w:pPr>
      <w:r w:rsidRPr="00E2264F">
        <w:rPr>
          <w:rFonts w:asciiTheme="minorHAnsi" w:hAnsiTheme="minorHAnsi" w:cstheme="minorHAnsi"/>
          <w:u w:val="single"/>
        </w:rPr>
        <w:t>Objectif de la prise en charge</w:t>
      </w:r>
      <w:r w:rsidRPr="00E2264F">
        <w:rPr>
          <w:rFonts w:asciiTheme="minorHAnsi" w:hAnsiTheme="minorHAnsi" w:cstheme="minorHAnsi"/>
        </w:rPr>
        <w:t xml:space="preserve"> : limiter l’hyperactivité et l’impulsivité, améliorer l’attention </w:t>
      </w:r>
    </w:p>
    <w:p w14:paraId="36AFBE0F" w14:textId="77777777" w:rsidR="00A64239" w:rsidRDefault="00A64239" w:rsidP="00A64239">
      <w:pPr>
        <w:jc w:val="both"/>
        <w:rPr>
          <w:rFonts w:asciiTheme="minorHAnsi" w:hAnsiTheme="minorHAnsi" w:cstheme="minorHAnsi"/>
          <w:u w:val="single"/>
        </w:rPr>
      </w:pPr>
    </w:p>
    <w:p w14:paraId="0F1B2549" w14:textId="77777777" w:rsidR="00A64239" w:rsidRDefault="00A64239" w:rsidP="00A64239">
      <w:pPr>
        <w:jc w:val="both"/>
        <w:rPr>
          <w:rFonts w:asciiTheme="minorHAnsi" w:hAnsiTheme="minorHAnsi" w:cstheme="minorHAnsi"/>
        </w:rPr>
      </w:pPr>
      <w:r w:rsidRPr="00E2264F">
        <w:rPr>
          <w:rFonts w:asciiTheme="minorHAnsi" w:hAnsiTheme="minorHAnsi" w:cstheme="minorHAnsi"/>
          <w:u w:val="single"/>
        </w:rPr>
        <w:t>Moyens</w:t>
      </w:r>
      <w:r w:rsidRPr="00E2264F">
        <w:rPr>
          <w:rFonts w:asciiTheme="minorHAnsi" w:hAnsiTheme="minorHAnsi" w:cstheme="minorHAnsi"/>
        </w:rPr>
        <w:t> : éducation thérapeutique, médicaments, thérapies non médicamenteuses, prise en charge des comorbidités</w:t>
      </w:r>
    </w:p>
    <w:p w14:paraId="1F722136" w14:textId="77777777" w:rsidR="00A64239" w:rsidRPr="00E2264F" w:rsidRDefault="00A64239" w:rsidP="00A64239">
      <w:pPr>
        <w:jc w:val="both"/>
        <w:rPr>
          <w:rFonts w:asciiTheme="minorHAnsi" w:hAnsiTheme="minorHAnsi" w:cstheme="minorHAnsi"/>
        </w:rPr>
      </w:pPr>
    </w:p>
    <w:p w14:paraId="7870D73A" w14:textId="77777777" w:rsidR="00A64239" w:rsidRDefault="00A64239" w:rsidP="00A64239">
      <w:pPr>
        <w:pStyle w:val="Titre3"/>
        <w:jc w:val="both"/>
        <w:rPr>
          <w:rFonts w:asciiTheme="minorHAnsi" w:hAnsiTheme="minorHAnsi" w:cstheme="minorHAnsi"/>
        </w:rPr>
      </w:pPr>
      <w:r>
        <w:rPr>
          <w:rFonts w:asciiTheme="minorHAnsi" w:hAnsiTheme="minorHAnsi" w:cstheme="minorHAnsi"/>
        </w:rPr>
        <w:t xml:space="preserve"> </w:t>
      </w:r>
      <w:r w:rsidRPr="00E2264F">
        <w:rPr>
          <w:rFonts w:asciiTheme="minorHAnsi" w:hAnsiTheme="minorHAnsi" w:cstheme="minorHAnsi"/>
        </w:rPr>
        <w:t>Prise en charge médicamenteuse</w:t>
      </w:r>
    </w:p>
    <w:p w14:paraId="1BFDB845" w14:textId="77777777" w:rsidR="00A64239" w:rsidRPr="00E2264F" w:rsidRDefault="00A64239" w:rsidP="00A64239">
      <w:pPr>
        <w:jc w:val="both"/>
        <w:rPr>
          <w:lang w:eastAsia="fr-FR"/>
        </w:rPr>
      </w:pPr>
    </w:p>
    <w:p w14:paraId="6F92EDA1" w14:textId="77777777" w:rsidR="00A64239" w:rsidRPr="00E2264F" w:rsidRDefault="00A64239" w:rsidP="00A64239">
      <w:pPr>
        <w:jc w:val="both"/>
        <w:rPr>
          <w:rFonts w:asciiTheme="minorHAnsi" w:hAnsiTheme="minorHAnsi" w:cstheme="minorHAnsi"/>
        </w:rPr>
      </w:pPr>
      <w:r w:rsidRPr="00E2264F">
        <w:rPr>
          <w:rFonts w:asciiTheme="minorHAnsi" w:hAnsiTheme="minorHAnsi" w:cstheme="minorHAnsi"/>
        </w:rPr>
        <w:t xml:space="preserve">Le médicament est le traitement de première intention. </w:t>
      </w:r>
    </w:p>
    <w:p w14:paraId="72B32D06" w14:textId="77777777" w:rsidR="00A64239" w:rsidRPr="00E2264F" w:rsidRDefault="00A64239" w:rsidP="00A64239">
      <w:pPr>
        <w:jc w:val="both"/>
        <w:rPr>
          <w:rFonts w:asciiTheme="minorHAnsi" w:hAnsiTheme="minorHAnsi" w:cstheme="minorHAnsi"/>
        </w:rPr>
      </w:pPr>
      <w:r w:rsidRPr="00E2264F">
        <w:rPr>
          <w:rFonts w:asciiTheme="minorHAnsi" w:hAnsiTheme="minorHAnsi" w:cstheme="minorHAnsi"/>
        </w:rPr>
        <w:t>Il s’agit principalement du méthylphénidate qui est un inhibiteur de la recapture de la dopamine et de la noradrénaline. Le mécanisme d’action de ce traitement est similaire à celui des antidépresseurs classiques (inhibiteur de la recapture de la sérotonine). Il permet d’augmenter le signal de la dopamine entre les neurones (motivation/plaisir) et de la noradrénaline (éveil/concentration).</w:t>
      </w:r>
    </w:p>
    <w:p w14:paraId="5ED342FA" w14:textId="77777777" w:rsidR="00A64239" w:rsidRPr="00E2264F" w:rsidRDefault="00A64239" w:rsidP="00A64239">
      <w:pPr>
        <w:jc w:val="both"/>
        <w:rPr>
          <w:rFonts w:asciiTheme="minorHAnsi" w:hAnsiTheme="minorHAnsi" w:cstheme="minorHAnsi"/>
        </w:rPr>
      </w:pPr>
      <w:r w:rsidRPr="00E2264F">
        <w:rPr>
          <w:rFonts w:asciiTheme="minorHAnsi" w:hAnsiTheme="minorHAnsi" w:cstheme="minorHAnsi"/>
        </w:rPr>
        <w:t>L’action du méthylphénidate consiste donc à la régulation de la dopamine et de la noradrénaline au niveau cérébral de manière stable sur la journée diminuant ainsi les déficits d’attention et la procrastination.</w:t>
      </w:r>
    </w:p>
    <w:p w14:paraId="69BD5E23" w14:textId="77777777" w:rsidR="00A64239" w:rsidRPr="00E2264F" w:rsidRDefault="00A64239" w:rsidP="00A64239">
      <w:pPr>
        <w:jc w:val="both"/>
        <w:rPr>
          <w:rFonts w:asciiTheme="minorHAnsi" w:hAnsiTheme="minorHAnsi" w:cstheme="minorHAnsi"/>
        </w:rPr>
      </w:pPr>
      <w:r w:rsidRPr="00E2264F">
        <w:rPr>
          <w:rFonts w:asciiTheme="minorHAnsi" w:hAnsiTheme="minorHAnsi" w:cstheme="minorHAnsi"/>
        </w:rPr>
        <w:t xml:space="preserve">Il fait partie de la classe médicamenteuse des psychostimulants. </w:t>
      </w:r>
    </w:p>
    <w:p w14:paraId="20D16572" w14:textId="77777777" w:rsidR="00A64239" w:rsidRPr="00E2264F" w:rsidRDefault="00A64239" w:rsidP="00A64239">
      <w:pPr>
        <w:jc w:val="both"/>
        <w:rPr>
          <w:rFonts w:asciiTheme="minorHAnsi" w:hAnsiTheme="minorHAnsi" w:cstheme="minorHAnsi"/>
        </w:rPr>
      </w:pPr>
    </w:p>
    <w:p w14:paraId="18002D9F" w14:textId="77777777" w:rsidR="00A64239" w:rsidRPr="00E2264F" w:rsidRDefault="00A64239" w:rsidP="00A64239">
      <w:pPr>
        <w:pStyle w:val="Titre4"/>
      </w:pPr>
      <w:r w:rsidRPr="00E2264F">
        <w:t>Les effets bénéfiques du traitement :</w:t>
      </w:r>
    </w:p>
    <w:p w14:paraId="59E2FD9C" w14:textId="77777777" w:rsidR="00A64239" w:rsidRPr="00E2264F" w:rsidRDefault="00A64239" w:rsidP="00A64239">
      <w:pPr>
        <w:jc w:val="both"/>
        <w:rPr>
          <w:rFonts w:asciiTheme="minorHAnsi" w:hAnsiTheme="minorHAnsi" w:cstheme="minorHAnsi"/>
        </w:rPr>
      </w:pPr>
      <w:r w:rsidRPr="00E2264F">
        <w:rPr>
          <w:rFonts w:asciiTheme="minorHAnsi" w:hAnsiTheme="minorHAnsi" w:cstheme="minorHAnsi"/>
          <w:bCs/>
          <w:u w:val="single"/>
        </w:rPr>
        <w:t xml:space="preserve">Diminution des symptômes </w:t>
      </w:r>
      <w:r w:rsidRPr="00E2264F">
        <w:rPr>
          <w:rFonts w:asciiTheme="minorHAnsi" w:hAnsiTheme="minorHAnsi" w:cstheme="minorHAnsi"/>
          <w:bCs/>
        </w:rPr>
        <w:t>:</w:t>
      </w:r>
    </w:p>
    <w:p w14:paraId="74282322" w14:textId="77777777" w:rsidR="00A64239" w:rsidRPr="00E2264F" w:rsidRDefault="00A64239" w:rsidP="00A64239">
      <w:pPr>
        <w:numPr>
          <w:ilvl w:val="0"/>
          <w:numId w:val="27"/>
        </w:numPr>
        <w:jc w:val="both"/>
        <w:rPr>
          <w:rFonts w:asciiTheme="minorHAnsi" w:hAnsiTheme="minorHAnsi" w:cstheme="minorHAnsi"/>
        </w:rPr>
      </w:pPr>
      <w:r w:rsidRPr="00E2264F">
        <w:rPr>
          <w:rFonts w:asciiTheme="minorHAnsi" w:hAnsiTheme="minorHAnsi" w:cstheme="minorHAnsi"/>
          <w:bCs/>
        </w:rPr>
        <w:t>Réduction des symptômes attentionnels</w:t>
      </w:r>
    </w:p>
    <w:p w14:paraId="42D8CAE9" w14:textId="77777777" w:rsidR="00A64239" w:rsidRPr="00E2264F" w:rsidRDefault="00A64239" w:rsidP="00A64239">
      <w:pPr>
        <w:numPr>
          <w:ilvl w:val="0"/>
          <w:numId w:val="27"/>
        </w:numPr>
        <w:jc w:val="both"/>
        <w:rPr>
          <w:rFonts w:asciiTheme="minorHAnsi" w:hAnsiTheme="minorHAnsi" w:cstheme="minorHAnsi"/>
        </w:rPr>
      </w:pPr>
      <w:r w:rsidRPr="00E2264F">
        <w:rPr>
          <w:rFonts w:asciiTheme="minorHAnsi" w:hAnsiTheme="minorHAnsi" w:cstheme="minorHAnsi"/>
          <w:bCs/>
        </w:rPr>
        <w:t xml:space="preserve">Réduction des symptômes d’hyperactivité/impulsivité </w:t>
      </w:r>
      <w:r w:rsidRPr="00E2264F">
        <w:rPr>
          <w:rFonts w:asciiTheme="minorHAnsi" w:hAnsiTheme="minorHAnsi" w:cstheme="minorHAnsi"/>
        </w:rPr>
        <w:t>(dimensions cognitive, comportementale et émotionnelle)</w:t>
      </w:r>
    </w:p>
    <w:p w14:paraId="11ED145B" w14:textId="77777777" w:rsidR="00A64239" w:rsidRPr="00E2264F" w:rsidRDefault="00A64239" w:rsidP="00A64239">
      <w:pPr>
        <w:numPr>
          <w:ilvl w:val="0"/>
          <w:numId w:val="27"/>
        </w:numPr>
        <w:jc w:val="both"/>
        <w:rPr>
          <w:rFonts w:asciiTheme="minorHAnsi" w:hAnsiTheme="minorHAnsi" w:cstheme="minorHAnsi"/>
        </w:rPr>
      </w:pPr>
      <w:r w:rsidRPr="00E2264F">
        <w:rPr>
          <w:rFonts w:asciiTheme="minorHAnsi" w:hAnsiTheme="minorHAnsi" w:cstheme="minorHAnsi"/>
          <w:bCs/>
        </w:rPr>
        <w:t>Effet sur la dysrégulation émotionnelle et sur les difficultés motivationnelles</w:t>
      </w:r>
    </w:p>
    <w:p w14:paraId="4F329404" w14:textId="77777777" w:rsidR="00A64239" w:rsidRPr="00E2264F" w:rsidRDefault="00A64239" w:rsidP="00A64239">
      <w:pPr>
        <w:jc w:val="both"/>
        <w:rPr>
          <w:rFonts w:asciiTheme="minorHAnsi" w:hAnsiTheme="minorHAnsi" w:cstheme="minorHAnsi"/>
        </w:rPr>
      </w:pPr>
      <w:r w:rsidRPr="00E2264F">
        <w:rPr>
          <w:rFonts w:asciiTheme="minorHAnsi" w:hAnsiTheme="minorHAnsi" w:cstheme="minorHAnsi"/>
          <w:bCs/>
          <w:u w:val="single"/>
        </w:rPr>
        <w:t>Limitation des conséquences négatives</w:t>
      </w:r>
      <w:r w:rsidRPr="00E2264F">
        <w:rPr>
          <w:rFonts w:asciiTheme="minorHAnsi" w:hAnsiTheme="minorHAnsi" w:cstheme="minorHAnsi"/>
          <w:bCs/>
        </w:rPr>
        <w:t xml:space="preserve"> :</w:t>
      </w:r>
    </w:p>
    <w:p w14:paraId="626536B1" w14:textId="77777777" w:rsidR="00A64239" w:rsidRPr="00E2264F" w:rsidRDefault="00A64239" w:rsidP="00A64239">
      <w:pPr>
        <w:numPr>
          <w:ilvl w:val="0"/>
          <w:numId w:val="28"/>
        </w:numPr>
        <w:jc w:val="both"/>
        <w:rPr>
          <w:rFonts w:asciiTheme="minorHAnsi" w:hAnsiTheme="minorHAnsi" w:cstheme="minorHAnsi"/>
        </w:rPr>
      </w:pPr>
      <w:r w:rsidRPr="00E2264F">
        <w:rPr>
          <w:rFonts w:asciiTheme="minorHAnsi" w:hAnsiTheme="minorHAnsi" w:cstheme="minorHAnsi"/>
          <w:bCs/>
        </w:rPr>
        <w:t>Diminue le risque de développer une addiction</w:t>
      </w:r>
    </w:p>
    <w:p w14:paraId="5FF00AF3" w14:textId="77777777" w:rsidR="00A64239" w:rsidRPr="00E2264F" w:rsidRDefault="00A64239" w:rsidP="00A64239">
      <w:pPr>
        <w:numPr>
          <w:ilvl w:val="0"/>
          <w:numId w:val="28"/>
        </w:numPr>
        <w:jc w:val="both"/>
        <w:rPr>
          <w:rFonts w:asciiTheme="minorHAnsi" w:hAnsiTheme="minorHAnsi" w:cstheme="minorHAnsi"/>
        </w:rPr>
      </w:pPr>
      <w:r w:rsidRPr="00E2264F">
        <w:rPr>
          <w:rFonts w:asciiTheme="minorHAnsi" w:hAnsiTheme="minorHAnsi" w:cstheme="minorHAnsi"/>
          <w:bCs/>
        </w:rPr>
        <w:t>Diminue le risque d’accidents</w:t>
      </w:r>
    </w:p>
    <w:p w14:paraId="16E106A3" w14:textId="77777777" w:rsidR="00A64239" w:rsidRPr="00E2264F" w:rsidRDefault="00A64239" w:rsidP="00A64239">
      <w:pPr>
        <w:numPr>
          <w:ilvl w:val="0"/>
          <w:numId w:val="29"/>
        </w:numPr>
        <w:jc w:val="both"/>
        <w:rPr>
          <w:rFonts w:asciiTheme="minorHAnsi" w:hAnsiTheme="minorHAnsi" w:cstheme="minorHAnsi"/>
        </w:rPr>
      </w:pPr>
      <w:r w:rsidRPr="00E2264F">
        <w:rPr>
          <w:rFonts w:asciiTheme="minorHAnsi" w:hAnsiTheme="minorHAnsi" w:cstheme="minorHAnsi"/>
          <w:bCs/>
        </w:rPr>
        <w:t>Effet neuroprotecteur (amélioration du fonctionnement cérébral)</w:t>
      </w:r>
    </w:p>
    <w:p w14:paraId="51C86671" w14:textId="77777777" w:rsidR="00A64239" w:rsidRPr="00E2264F" w:rsidRDefault="00A64239" w:rsidP="00A64239">
      <w:pPr>
        <w:jc w:val="both"/>
        <w:rPr>
          <w:rFonts w:asciiTheme="minorHAnsi" w:hAnsiTheme="minorHAnsi" w:cstheme="minorHAnsi"/>
        </w:rPr>
      </w:pPr>
      <w:r w:rsidRPr="00E2264F">
        <w:rPr>
          <w:rFonts w:asciiTheme="minorHAnsi" w:hAnsiTheme="minorHAnsi" w:cstheme="minorHAnsi"/>
          <w:bCs/>
        </w:rPr>
        <w:t xml:space="preserve">En cas d’addiction avec ou sans substance, le méthylphénidate chez la personne ayant un TDAH peut permettre une reprise de contrôle des consommations et une diminution des </w:t>
      </w:r>
      <w:proofErr w:type="spellStart"/>
      <w:r w:rsidRPr="00E2264F">
        <w:rPr>
          <w:rFonts w:asciiTheme="minorHAnsi" w:hAnsiTheme="minorHAnsi" w:cstheme="minorHAnsi"/>
          <w:bCs/>
        </w:rPr>
        <w:t>cravings</w:t>
      </w:r>
      <w:proofErr w:type="spellEnd"/>
      <w:r w:rsidRPr="00E2264F">
        <w:rPr>
          <w:rFonts w:asciiTheme="minorHAnsi" w:hAnsiTheme="minorHAnsi" w:cstheme="minorHAnsi"/>
          <w:bCs/>
        </w:rPr>
        <w:t>.</w:t>
      </w:r>
    </w:p>
    <w:p w14:paraId="100EE4FB" w14:textId="77777777" w:rsidR="00A64239" w:rsidRPr="00E2264F" w:rsidRDefault="00A64239" w:rsidP="00A64239">
      <w:pPr>
        <w:jc w:val="both"/>
        <w:rPr>
          <w:rFonts w:asciiTheme="minorHAnsi" w:hAnsiTheme="minorHAnsi" w:cstheme="minorHAnsi"/>
        </w:rPr>
      </w:pPr>
    </w:p>
    <w:p w14:paraId="26732230" w14:textId="77777777" w:rsidR="00A64239" w:rsidRPr="00E2264F" w:rsidRDefault="00A64239" w:rsidP="00A64239">
      <w:pPr>
        <w:jc w:val="both"/>
        <w:rPr>
          <w:rFonts w:asciiTheme="minorHAnsi" w:hAnsiTheme="minorHAnsi" w:cstheme="minorHAnsi"/>
        </w:rPr>
      </w:pPr>
      <w:r w:rsidRPr="00E2264F">
        <w:rPr>
          <w:rFonts w:asciiTheme="minorHAnsi" w:hAnsiTheme="minorHAnsi" w:cstheme="minorHAnsi"/>
          <w:u w:val="single"/>
        </w:rPr>
        <w:t>Effets secondaires principaux du méthylphénidate</w:t>
      </w:r>
      <w:r w:rsidRPr="00E2264F">
        <w:rPr>
          <w:rFonts w:asciiTheme="minorHAnsi" w:hAnsiTheme="minorHAnsi" w:cstheme="minorHAnsi"/>
        </w:rPr>
        <w:t xml:space="preserve"> : </w:t>
      </w:r>
    </w:p>
    <w:p w14:paraId="29F35D56" w14:textId="77777777" w:rsidR="00A64239" w:rsidRPr="00E2264F" w:rsidRDefault="00A64239" w:rsidP="00A64239">
      <w:pPr>
        <w:jc w:val="both"/>
        <w:rPr>
          <w:rFonts w:asciiTheme="minorHAnsi" w:hAnsiTheme="minorHAnsi" w:cstheme="minorHAnsi"/>
        </w:rPr>
      </w:pPr>
      <w:r w:rsidRPr="00E2264F">
        <w:rPr>
          <w:rFonts w:asciiTheme="minorHAnsi" w:hAnsiTheme="minorHAnsi" w:cstheme="minorHAnsi"/>
        </w:rPr>
        <w:t>Diminution de l’appétit, insomnie, maux de tête</w:t>
      </w:r>
    </w:p>
    <w:p w14:paraId="7850742C" w14:textId="77777777" w:rsidR="00A64239" w:rsidRPr="00E2264F" w:rsidRDefault="00A64239" w:rsidP="00A64239">
      <w:pPr>
        <w:jc w:val="both"/>
        <w:rPr>
          <w:rFonts w:asciiTheme="minorHAnsi" w:hAnsiTheme="minorHAnsi" w:cstheme="minorHAnsi"/>
        </w:rPr>
      </w:pPr>
      <w:r w:rsidRPr="00E2264F">
        <w:rPr>
          <w:rFonts w:asciiTheme="minorHAnsi" w:hAnsiTheme="minorHAnsi" w:cstheme="minorHAnsi"/>
        </w:rPr>
        <w:t>Au début ou si mauvais diagnostic principalement</w:t>
      </w:r>
    </w:p>
    <w:p w14:paraId="4185A436" w14:textId="77777777" w:rsidR="00A64239" w:rsidRPr="00E2264F" w:rsidRDefault="00A64239" w:rsidP="00A64239">
      <w:pPr>
        <w:jc w:val="both"/>
        <w:rPr>
          <w:rFonts w:asciiTheme="minorHAnsi" w:hAnsiTheme="minorHAnsi" w:cstheme="minorHAnsi"/>
        </w:rPr>
      </w:pPr>
    </w:p>
    <w:p w14:paraId="3EF97892" w14:textId="77777777" w:rsidR="00A64239" w:rsidRPr="00E2264F" w:rsidRDefault="00A64239" w:rsidP="00A64239">
      <w:pPr>
        <w:pStyle w:val="Titre4"/>
      </w:pPr>
      <w:r w:rsidRPr="00E2264F">
        <w:t>Durée de prise du METHYLPHENIDATE</w:t>
      </w:r>
    </w:p>
    <w:p w14:paraId="0393416C" w14:textId="77777777" w:rsidR="00A64239" w:rsidRPr="00E2264F" w:rsidRDefault="00A64239" w:rsidP="00A64239">
      <w:pPr>
        <w:jc w:val="both"/>
        <w:rPr>
          <w:rFonts w:asciiTheme="minorHAnsi" w:hAnsiTheme="minorHAnsi" w:cstheme="minorHAnsi"/>
        </w:rPr>
      </w:pPr>
    </w:p>
    <w:p w14:paraId="4341918B" w14:textId="77777777" w:rsidR="00A64239" w:rsidRPr="00E2264F" w:rsidRDefault="00A64239" w:rsidP="00A64239">
      <w:pPr>
        <w:jc w:val="both"/>
        <w:rPr>
          <w:rFonts w:asciiTheme="minorHAnsi" w:hAnsiTheme="minorHAnsi" w:cstheme="minorHAnsi"/>
        </w:rPr>
      </w:pPr>
      <w:r w:rsidRPr="00E2264F">
        <w:rPr>
          <w:rFonts w:asciiTheme="minorHAnsi" w:hAnsiTheme="minorHAnsi" w:cstheme="minorHAnsi"/>
        </w:rPr>
        <w:lastRenderedPageBreak/>
        <w:t xml:space="preserve">La durée de prise du traitement est variable d’un patient à l’autre. </w:t>
      </w:r>
    </w:p>
    <w:p w14:paraId="45795C02" w14:textId="77777777" w:rsidR="00A64239" w:rsidRPr="00E2264F" w:rsidRDefault="00A64239" w:rsidP="00A64239">
      <w:pPr>
        <w:jc w:val="both"/>
        <w:rPr>
          <w:rFonts w:asciiTheme="minorHAnsi" w:hAnsiTheme="minorHAnsi" w:cstheme="minorHAnsi"/>
        </w:rPr>
      </w:pPr>
      <w:r w:rsidRPr="00E2264F">
        <w:rPr>
          <w:rFonts w:asciiTheme="minorHAnsi" w:hAnsiTheme="minorHAnsi" w:cstheme="minorHAnsi"/>
        </w:rPr>
        <w:t xml:space="preserve">Si le traitement permet une amélioration de la qualité de vie, il parait judicieux de le garder le temps nécessaire. </w:t>
      </w:r>
    </w:p>
    <w:p w14:paraId="5BCBA2C0" w14:textId="77777777" w:rsidR="00A64239" w:rsidRPr="00E2264F" w:rsidRDefault="00A64239" w:rsidP="00A64239">
      <w:pPr>
        <w:jc w:val="both"/>
        <w:rPr>
          <w:rFonts w:asciiTheme="minorHAnsi" w:hAnsiTheme="minorHAnsi" w:cstheme="minorHAnsi"/>
        </w:rPr>
      </w:pPr>
      <w:r w:rsidRPr="00E2264F">
        <w:rPr>
          <w:rFonts w:asciiTheme="minorHAnsi" w:hAnsiTheme="minorHAnsi" w:cstheme="minorHAnsi"/>
        </w:rPr>
        <w:t xml:space="preserve">Il n’est pas conseillé d’arrêter le traitement le weekend ou pendant les vacances car les symptômes du TDAH ne disparaissent pas lors de ces périodes. De plus, la prise régulière de traitement évite la réapparition d’effets secondaires et contribue également à l’installation de nouvelles habitudes de vie ce qui améliore le sentiment d’efficacité personnel (= satisfaction personnelle ++). </w:t>
      </w:r>
    </w:p>
    <w:p w14:paraId="2E2F7A6A" w14:textId="77777777" w:rsidR="00A64239" w:rsidRPr="00E2264F" w:rsidRDefault="00A64239" w:rsidP="00A64239">
      <w:pPr>
        <w:jc w:val="both"/>
        <w:rPr>
          <w:rFonts w:asciiTheme="minorHAnsi" w:hAnsiTheme="minorHAnsi" w:cstheme="minorHAnsi"/>
        </w:rPr>
      </w:pPr>
      <w:r w:rsidRPr="00E2264F">
        <w:rPr>
          <w:rFonts w:asciiTheme="minorHAnsi" w:hAnsiTheme="minorHAnsi" w:cstheme="minorHAnsi"/>
        </w:rPr>
        <w:t xml:space="preserve">La posologie peut être adaptée en fonction du moment du réveil ou encore si la journée est plus ou moins « chargée » en quantité de travail ou sur le plan émotionnel par exemple. </w:t>
      </w:r>
    </w:p>
    <w:p w14:paraId="43D505C8" w14:textId="5E4B9508" w:rsidR="00A64239" w:rsidRDefault="00A64239" w:rsidP="00A64239">
      <w:pPr>
        <w:jc w:val="both"/>
        <w:rPr>
          <w:rFonts w:asciiTheme="minorHAnsi" w:hAnsiTheme="minorHAnsi" w:cstheme="minorHAnsi"/>
        </w:rPr>
      </w:pPr>
      <w:r w:rsidRPr="00E2264F">
        <w:rPr>
          <w:rFonts w:asciiTheme="minorHAnsi" w:hAnsiTheme="minorHAnsi" w:cstheme="minorHAnsi"/>
        </w:rPr>
        <w:t>Ce traitement peut être arrêté brutalement - c’est-à-dire qu’il n’existe pas de risque majeur - si tel est le cas. Il faudra seulement être vigilant au rebond des symptômes du TDAH à l’arrêt.</w:t>
      </w:r>
    </w:p>
    <w:p w14:paraId="6926E12F" w14:textId="77777777" w:rsidR="005B1C8A" w:rsidRDefault="005B1C8A" w:rsidP="00A64239">
      <w:pPr>
        <w:jc w:val="both"/>
        <w:rPr>
          <w:rFonts w:asciiTheme="minorHAnsi" w:hAnsiTheme="minorHAnsi" w:cstheme="minorHAnsi"/>
        </w:rPr>
      </w:pPr>
    </w:p>
    <w:p w14:paraId="0B1E5A91" w14:textId="77777777" w:rsidR="005B1C8A" w:rsidRDefault="005B1C8A" w:rsidP="00A64239">
      <w:pPr>
        <w:jc w:val="both"/>
        <w:rPr>
          <w:rFonts w:asciiTheme="minorHAnsi" w:hAnsiTheme="minorHAnsi" w:cstheme="minorHAnsi"/>
        </w:rPr>
      </w:pPr>
    </w:p>
    <w:p w14:paraId="5D181F5D" w14:textId="77777777" w:rsidR="005B1C8A" w:rsidRDefault="005B1C8A" w:rsidP="00A64239">
      <w:pPr>
        <w:jc w:val="both"/>
        <w:rPr>
          <w:rFonts w:asciiTheme="minorHAnsi" w:hAnsiTheme="minorHAnsi" w:cstheme="minorHAnsi"/>
        </w:rPr>
      </w:pPr>
    </w:p>
    <w:p w14:paraId="772FB4C8" w14:textId="77777777" w:rsidR="005B1C8A" w:rsidRDefault="005B1C8A" w:rsidP="00A64239">
      <w:pPr>
        <w:jc w:val="both"/>
        <w:rPr>
          <w:rFonts w:asciiTheme="minorHAnsi" w:hAnsiTheme="minorHAnsi" w:cstheme="minorHAnsi"/>
        </w:rPr>
      </w:pPr>
    </w:p>
    <w:p w14:paraId="74149411" w14:textId="77777777" w:rsidR="005B1C8A" w:rsidRDefault="005B1C8A" w:rsidP="00A64239">
      <w:pPr>
        <w:jc w:val="both"/>
        <w:rPr>
          <w:rFonts w:asciiTheme="minorHAnsi" w:hAnsiTheme="minorHAnsi" w:cstheme="minorHAnsi"/>
        </w:rPr>
      </w:pPr>
    </w:p>
    <w:p w14:paraId="009C237D" w14:textId="77777777" w:rsidR="005B1C8A" w:rsidRDefault="005B1C8A" w:rsidP="00A64239">
      <w:pPr>
        <w:jc w:val="both"/>
        <w:rPr>
          <w:rFonts w:asciiTheme="minorHAnsi" w:hAnsiTheme="minorHAnsi" w:cstheme="minorHAnsi"/>
        </w:rPr>
      </w:pPr>
    </w:p>
    <w:p w14:paraId="7D032B25" w14:textId="77777777" w:rsidR="005B1C8A" w:rsidRDefault="005B1C8A" w:rsidP="00A64239">
      <w:pPr>
        <w:jc w:val="both"/>
        <w:rPr>
          <w:rFonts w:asciiTheme="minorHAnsi" w:hAnsiTheme="minorHAnsi" w:cstheme="minorHAnsi"/>
        </w:rPr>
      </w:pPr>
    </w:p>
    <w:p w14:paraId="428DC002" w14:textId="77777777" w:rsidR="005B1C8A" w:rsidRDefault="005B1C8A" w:rsidP="00A64239">
      <w:pPr>
        <w:jc w:val="both"/>
        <w:rPr>
          <w:rFonts w:asciiTheme="minorHAnsi" w:hAnsiTheme="minorHAnsi" w:cstheme="minorHAnsi"/>
        </w:rPr>
      </w:pPr>
    </w:p>
    <w:p w14:paraId="07B93B75" w14:textId="77777777" w:rsidR="005B1C8A" w:rsidRDefault="005B1C8A" w:rsidP="00A64239">
      <w:pPr>
        <w:jc w:val="both"/>
        <w:rPr>
          <w:rFonts w:asciiTheme="minorHAnsi" w:hAnsiTheme="minorHAnsi" w:cstheme="minorHAnsi"/>
        </w:rPr>
      </w:pPr>
    </w:p>
    <w:p w14:paraId="4ABCD086" w14:textId="77777777" w:rsidR="005B1C8A" w:rsidRDefault="005B1C8A" w:rsidP="00A64239">
      <w:pPr>
        <w:jc w:val="both"/>
        <w:rPr>
          <w:rFonts w:asciiTheme="minorHAnsi" w:hAnsiTheme="minorHAnsi" w:cstheme="minorHAnsi"/>
        </w:rPr>
      </w:pPr>
    </w:p>
    <w:p w14:paraId="1DFDFD32" w14:textId="77777777" w:rsidR="005B1C8A" w:rsidRDefault="005B1C8A" w:rsidP="00A64239">
      <w:pPr>
        <w:jc w:val="both"/>
        <w:rPr>
          <w:rFonts w:asciiTheme="minorHAnsi" w:hAnsiTheme="minorHAnsi" w:cstheme="minorHAnsi"/>
        </w:rPr>
      </w:pPr>
    </w:p>
    <w:p w14:paraId="47E3E9FC" w14:textId="77777777" w:rsidR="005B1C8A" w:rsidRDefault="005B1C8A" w:rsidP="00A64239">
      <w:pPr>
        <w:jc w:val="both"/>
        <w:rPr>
          <w:rFonts w:asciiTheme="minorHAnsi" w:hAnsiTheme="minorHAnsi" w:cstheme="minorHAnsi"/>
        </w:rPr>
      </w:pPr>
    </w:p>
    <w:p w14:paraId="0E0287C6" w14:textId="77777777" w:rsidR="005B1C8A" w:rsidRDefault="005B1C8A" w:rsidP="00A64239">
      <w:pPr>
        <w:jc w:val="both"/>
        <w:rPr>
          <w:rFonts w:asciiTheme="minorHAnsi" w:hAnsiTheme="minorHAnsi" w:cstheme="minorHAnsi"/>
        </w:rPr>
      </w:pPr>
    </w:p>
    <w:p w14:paraId="5D278816" w14:textId="77777777" w:rsidR="005B1C8A" w:rsidRDefault="005B1C8A" w:rsidP="00A64239">
      <w:pPr>
        <w:jc w:val="both"/>
        <w:rPr>
          <w:rFonts w:asciiTheme="minorHAnsi" w:hAnsiTheme="minorHAnsi" w:cstheme="minorHAnsi"/>
        </w:rPr>
      </w:pPr>
    </w:p>
    <w:p w14:paraId="228C63F2" w14:textId="77777777" w:rsidR="005B1C8A" w:rsidRDefault="005B1C8A" w:rsidP="00A64239">
      <w:pPr>
        <w:jc w:val="both"/>
        <w:rPr>
          <w:rFonts w:asciiTheme="minorHAnsi" w:hAnsiTheme="minorHAnsi" w:cstheme="minorHAnsi"/>
        </w:rPr>
      </w:pPr>
    </w:p>
    <w:p w14:paraId="68554525" w14:textId="77777777" w:rsidR="005B1C8A" w:rsidRDefault="005B1C8A" w:rsidP="00A64239">
      <w:pPr>
        <w:jc w:val="both"/>
        <w:rPr>
          <w:rFonts w:asciiTheme="minorHAnsi" w:hAnsiTheme="minorHAnsi" w:cstheme="minorHAnsi"/>
        </w:rPr>
      </w:pPr>
    </w:p>
    <w:p w14:paraId="0A26461A" w14:textId="77777777" w:rsidR="005B1C8A" w:rsidRDefault="005B1C8A" w:rsidP="00A64239">
      <w:pPr>
        <w:jc w:val="both"/>
        <w:rPr>
          <w:rFonts w:asciiTheme="minorHAnsi" w:hAnsiTheme="minorHAnsi" w:cstheme="minorHAnsi"/>
        </w:rPr>
      </w:pPr>
    </w:p>
    <w:p w14:paraId="5A9F1C1D" w14:textId="77777777" w:rsidR="005B1C8A" w:rsidRDefault="005B1C8A" w:rsidP="00A64239">
      <w:pPr>
        <w:jc w:val="both"/>
        <w:rPr>
          <w:rFonts w:asciiTheme="minorHAnsi" w:hAnsiTheme="minorHAnsi" w:cstheme="minorHAnsi"/>
        </w:rPr>
      </w:pPr>
    </w:p>
    <w:p w14:paraId="7FE0E03C" w14:textId="77777777" w:rsidR="005B1C8A" w:rsidRDefault="005B1C8A" w:rsidP="00A64239">
      <w:pPr>
        <w:jc w:val="both"/>
        <w:rPr>
          <w:rFonts w:asciiTheme="minorHAnsi" w:hAnsiTheme="minorHAnsi" w:cstheme="minorHAnsi"/>
        </w:rPr>
      </w:pPr>
    </w:p>
    <w:p w14:paraId="410A4AA1" w14:textId="77777777" w:rsidR="005B1C8A" w:rsidRDefault="005B1C8A" w:rsidP="00A64239">
      <w:pPr>
        <w:jc w:val="both"/>
        <w:rPr>
          <w:rFonts w:asciiTheme="minorHAnsi" w:hAnsiTheme="minorHAnsi" w:cstheme="minorHAnsi"/>
        </w:rPr>
      </w:pPr>
    </w:p>
    <w:p w14:paraId="53859DC2" w14:textId="77777777" w:rsidR="005B1C8A" w:rsidRDefault="005B1C8A" w:rsidP="00A64239">
      <w:pPr>
        <w:jc w:val="both"/>
        <w:rPr>
          <w:rFonts w:asciiTheme="minorHAnsi" w:hAnsiTheme="minorHAnsi" w:cstheme="minorHAnsi"/>
        </w:rPr>
      </w:pPr>
    </w:p>
    <w:p w14:paraId="0DD0FA3D" w14:textId="77777777" w:rsidR="005B1C8A" w:rsidRDefault="005B1C8A" w:rsidP="00A64239">
      <w:pPr>
        <w:jc w:val="both"/>
        <w:rPr>
          <w:rFonts w:asciiTheme="minorHAnsi" w:hAnsiTheme="minorHAnsi" w:cstheme="minorHAnsi"/>
        </w:rPr>
      </w:pPr>
    </w:p>
    <w:p w14:paraId="5A1747B1" w14:textId="77777777" w:rsidR="005B1C8A" w:rsidRDefault="005B1C8A" w:rsidP="00A64239">
      <w:pPr>
        <w:jc w:val="both"/>
        <w:rPr>
          <w:rFonts w:asciiTheme="minorHAnsi" w:hAnsiTheme="minorHAnsi" w:cstheme="minorHAnsi"/>
        </w:rPr>
      </w:pPr>
    </w:p>
    <w:p w14:paraId="38992FFD" w14:textId="77777777" w:rsidR="005B1C8A" w:rsidRDefault="005B1C8A" w:rsidP="00A64239">
      <w:pPr>
        <w:jc w:val="both"/>
        <w:rPr>
          <w:rFonts w:asciiTheme="minorHAnsi" w:hAnsiTheme="minorHAnsi" w:cstheme="minorHAnsi"/>
        </w:rPr>
      </w:pPr>
    </w:p>
    <w:p w14:paraId="1C57AE83" w14:textId="77777777" w:rsidR="005B1C8A" w:rsidRDefault="005B1C8A" w:rsidP="00A64239">
      <w:pPr>
        <w:jc w:val="both"/>
        <w:rPr>
          <w:rFonts w:asciiTheme="minorHAnsi" w:hAnsiTheme="minorHAnsi" w:cstheme="minorHAnsi"/>
        </w:rPr>
      </w:pPr>
    </w:p>
    <w:p w14:paraId="157CA604" w14:textId="77777777" w:rsidR="005B1C8A" w:rsidRDefault="005B1C8A" w:rsidP="00A64239">
      <w:pPr>
        <w:jc w:val="both"/>
        <w:rPr>
          <w:rFonts w:asciiTheme="minorHAnsi" w:hAnsiTheme="minorHAnsi" w:cstheme="minorHAnsi"/>
        </w:rPr>
      </w:pPr>
    </w:p>
    <w:p w14:paraId="2A48D0A6" w14:textId="77777777" w:rsidR="005B1C8A" w:rsidRDefault="005B1C8A" w:rsidP="00A64239">
      <w:pPr>
        <w:jc w:val="both"/>
        <w:rPr>
          <w:rFonts w:asciiTheme="minorHAnsi" w:hAnsiTheme="minorHAnsi" w:cstheme="minorHAnsi"/>
        </w:rPr>
      </w:pPr>
    </w:p>
    <w:p w14:paraId="3338A07B" w14:textId="77777777" w:rsidR="005B1C8A" w:rsidRDefault="005B1C8A" w:rsidP="00A64239">
      <w:pPr>
        <w:jc w:val="both"/>
        <w:rPr>
          <w:rFonts w:asciiTheme="minorHAnsi" w:hAnsiTheme="minorHAnsi" w:cstheme="minorHAnsi"/>
        </w:rPr>
      </w:pPr>
    </w:p>
    <w:p w14:paraId="7E0EC201" w14:textId="77777777" w:rsidR="005B1C8A" w:rsidRDefault="005B1C8A" w:rsidP="00A64239">
      <w:pPr>
        <w:jc w:val="both"/>
        <w:rPr>
          <w:rFonts w:asciiTheme="minorHAnsi" w:hAnsiTheme="minorHAnsi" w:cstheme="minorHAnsi"/>
        </w:rPr>
      </w:pPr>
    </w:p>
    <w:p w14:paraId="012F577A" w14:textId="77777777" w:rsidR="005B1C8A" w:rsidRDefault="005B1C8A" w:rsidP="00A64239">
      <w:pPr>
        <w:jc w:val="both"/>
        <w:rPr>
          <w:rFonts w:asciiTheme="minorHAnsi" w:hAnsiTheme="minorHAnsi" w:cstheme="minorHAnsi"/>
        </w:rPr>
      </w:pPr>
    </w:p>
    <w:p w14:paraId="57BED12C" w14:textId="77777777" w:rsidR="005B1C8A" w:rsidRDefault="005B1C8A" w:rsidP="00A64239">
      <w:pPr>
        <w:jc w:val="both"/>
        <w:rPr>
          <w:rFonts w:asciiTheme="minorHAnsi" w:hAnsiTheme="minorHAnsi" w:cstheme="minorHAnsi"/>
        </w:rPr>
      </w:pPr>
    </w:p>
    <w:p w14:paraId="4D82282D" w14:textId="77777777" w:rsidR="005B1C8A" w:rsidRPr="00E2264F" w:rsidRDefault="005B1C8A" w:rsidP="00A64239">
      <w:pPr>
        <w:jc w:val="both"/>
        <w:rPr>
          <w:rFonts w:asciiTheme="minorHAnsi" w:hAnsiTheme="minorHAnsi" w:cstheme="minorHAnsi"/>
        </w:rPr>
      </w:pPr>
    </w:p>
    <w:p w14:paraId="10004F5A" w14:textId="03D74F15" w:rsidR="00CB61ED" w:rsidRPr="00B712DC" w:rsidRDefault="00CB61ED" w:rsidP="00575999">
      <w:pPr>
        <w:pStyle w:val="Titre1"/>
        <w:jc w:val="both"/>
        <w:rPr>
          <w:rFonts w:asciiTheme="minorHAnsi" w:hAnsiTheme="minorHAnsi" w:cstheme="minorHAnsi"/>
          <w:sz w:val="28"/>
          <w:szCs w:val="26"/>
        </w:rPr>
      </w:pPr>
      <w:r w:rsidRPr="00DE2F75">
        <w:lastRenderedPageBreak/>
        <w:t>Séance 4: Psychoéducation du TDAH - Traitements Non Pharmacologiques et Stratégies de Gestion</w:t>
      </w:r>
    </w:p>
    <w:p w14:paraId="12BC67E5" w14:textId="77777777" w:rsidR="00E2264F" w:rsidRDefault="00E2264F" w:rsidP="00575999">
      <w:pPr>
        <w:jc w:val="both"/>
        <w:rPr>
          <w:rFonts w:asciiTheme="minorHAnsi" w:hAnsiTheme="minorHAnsi" w:cstheme="minorHAnsi"/>
          <w:szCs w:val="24"/>
          <w:lang w:eastAsia="fr-FR"/>
        </w:rPr>
      </w:pPr>
    </w:p>
    <w:p w14:paraId="369BC949" w14:textId="28CB1C0D" w:rsidR="00E2264F" w:rsidRDefault="00E2264F" w:rsidP="00575999">
      <w:pPr>
        <w:pStyle w:val="Titre3"/>
        <w:jc w:val="both"/>
        <w:rPr>
          <w:rFonts w:asciiTheme="minorHAnsi" w:hAnsiTheme="minorHAnsi" w:cstheme="minorHAnsi"/>
        </w:rPr>
      </w:pPr>
      <w:r w:rsidRPr="00E2264F">
        <w:rPr>
          <w:rFonts w:asciiTheme="minorHAnsi" w:hAnsiTheme="minorHAnsi" w:cstheme="minorHAnsi"/>
        </w:rPr>
        <w:t xml:space="preserve"> Le travail thérapeutique qui peut m’aider : </w:t>
      </w:r>
    </w:p>
    <w:p w14:paraId="4C848F86" w14:textId="77777777" w:rsidR="00A64239" w:rsidRPr="00A64239" w:rsidRDefault="00A64239" w:rsidP="00A64239">
      <w:pPr>
        <w:rPr>
          <w:lang w:eastAsia="fr-FR"/>
        </w:rPr>
      </w:pPr>
    </w:p>
    <w:p w14:paraId="1185B8E2" w14:textId="77777777" w:rsidR="00E2264F" w:rsidRPr="00E2264F" w:rsidRDefault="00E2264F" w:rsidP="00575999">
      <w:pPr>
        <w:jc w:val="both"/>
        <w:rPr>
          <w:rFonts w:asciiTheme="minorHAnsi" w:hAnsiTheme="minorHAnsi" w:cstheme="minorHAnsi"/>
        </w:rPr>
      </w:pPr>
      <w:r w:rsidRPr="00E2264F">
        <w:rPr>
          <w:rFonts w:asciiTheme="minorHAnsi" w:hAnsiTheme="minorHAnsi" w:cstheme="minorHAnsi"/>
          <w:b/>
          <w:bCs/>
        </w:rPr>
        <w:t>Travail sur l’organisation/la gestion du temps :</w:t>
      </w:r>
    </w:p>
    <w:p w14:paraId="521274E4" w14:textId="77777777" w:rsidR="00E2264F" w:rsidRPr="00E2264F" w:rsidRDefault="00E2264F" w:rsidP="00575999">
      <w:pPr>
        <w:numPr>
          <w:ilvl w:val="0"/>
          <w:numId w:val="31"/>
        </w:numPr>
        <w:jc w:val="both"/>
        <w:rPr>
          <w:rFonts w:asciiTheme="minorHAnsi" w:hAnsiTheme="minorHAnsi" w:cstheme="minorHAnsi"/>
        </w:rPr>
      </w:pPr>
      <w:r w:rsidRPr="00E2264F">
        <w:rPr>
          <w:rFonts w:asciiTheme="minorHAnsi" w:hAnsiTheme="minorHAnsi" w:cstheme="minorHAnsi"/>
        </w:rPr>
        <w:t xml:space="preserve">Agenda, to-do </w:t>
      </w:r>
      <w:proofErr w:type="spellStart"/>
      <w:r w:rsidRPr="00E2264F">
        <w:rPr>
          <w:rFonts w:asciiTheme="minorHAnsi" w:hAnsiTheme="minorHAnsi" w:cstheme="minorHAnsi"/>
        </w:rPr>
        <w:t>lists</w:t>
      </w:r>
      <w:proofErr w:type="spellEnd"/>
      <w:r w:rsidRPr="00E2264F">
        <w:rPr>
          <w:rFonts w:asciiTheme="minorHAnsi" w:hAnsiTheme="minorHAnsi" w:cstheme="minorHAnsi"/>
        </w:rPr>
        <w:t>, calendrier</w:t>
      </w:r>
    </w:p>
    <w:p w14:paraId="291B30E9" w14:textId="77777777" w:rsidR="00E2264F" w:rsidRPr="00E2264F" w:rsidRDefault="00E2264F" w:rsidP="00575999">
      <w:pPr>
        <w:numPr>
          <w:ilvl w:val="0"/>
          <w:numId w:val="31"/>
        </w:numPr>
        <w:jc w:val="both"/>
        <w:rPr>
          <w:rFonts w:asciiTheme="minorHAnsi" w:hAnsiTheme="minorHAnsi" w:cstheme="minorHAnsi"/>
        </w:rPr>
      </w:pPr>
      <w:r w:rsidRPr="00E2264F">
        <w:rPr>
          <w:rFonts w:asciiTheme="minorHAnsi" w:hAnsiTheme="minorHAnsi" w:cstheme="minorHAnsi"/>
        </w:rPr>
        <w:t>Alarmes</w:t>
      </w:r>
    </w:p>
    <w:p w14:paraId="13302B92" w14:textId="77777777" w:rsidR="00E2264F" w:rsidRPr="00E2264F" w:rsidRDefault="00E2264F" w:rsidP="00575999">
      <w:pPr>
        <w:numPr>
          <w:ilvl w:val="0"/>
          <w:numId w:val="31"/>
        </w:numPr>
        <w:jc w:val="both"/>
        <w:rPr>
          <w:rFonts w:asciiTheme="minorHAnsi" w:hAnsiTheme="minorHAnsi" w:cstheme="minorHAnsi"/>
        </w:rPr>
      </w:pPr>
      <w:r w:rsidRPr="00E2264F">
        <w:rPr>
          <w:rFonts w:asciiTheme="minorHAnsi" w:hAnsiTheme="minorHAnsi" w:cstheme="minorHAnsi"/>
        </w:rPr>
        <w:t>Priorisation de tâches</w:t>
      </w:r>
    </w:p>
    <w:p w14:paraId="3A043A1C" w14:textId="77777777" w:rsidR="00E2264F" w:rsidRPr="00E2264F" w:rsidRDefault="00E2264F" w:rsidP="00575999">
      <w:pPr>
        <w:ind w:left="720"/>
        <w:jc w:val="both"/>
        <w:rPr>
          <w:rFonts w:asciiTheme="minorHAnsi" w:hAnsiTheme="minorHAnsi" w:cstheme="minorHAnsi"/>
        </w:rPr>
      </w:pPr>
    </w:p>
    <w:p w14:paraId="4F36153E" w14:textId="77777777" w:rsidR="00E2264F" w:rsidRPr="00E2264F" w:rsidRDefault="00E2264F" w:rsidP="00575999">
      <w:pPr>
        <w:jc w:val="both"/>
        <w:rPr>
          <w:rFonts w:asciiTheme="minorHAnsi" w:hAnsiTheme="minorHAnsi" w:cstheme="minorHAnsi"/>
        </w:rPr>
      </w:pPr>
      <w:r w:rsidRPr="00E2264F">
        <w:rPr>
          <w:rFonts w:asciiTheme="minorHAnsi" w:hAnsiTheme="minorHAnsi" w:cstheme="minorHAnsi"/>
          <w:b/>
          <w:bCs/>
        </w:rPr>
        <w:t>Travail sur la motivation/réduction de la procrastination :</w:t>
      </w:r>
    </w:p>
    <w:p w14:paraId="68D9D9E4" w14:textId="77777777" w:rsidR="00E2264F" w:rsidRPr="00E2264F" w:rsidRDefault="00E2264F" w:rsidP="00575999">
      <w:pPr>
        <w:numPr>
          <w:ilvl w:val="0"/>
          <w:numId w:val="32"/>
        </w:numPr>
        <w:jc w:val="both"/>
        <w:rPr>
          <w:rFonts w:asciiTheme="minorHAnsi" w:hAnsiTheme="minorHAnsi" w:cstheme="minorHAnsi"/>
        </w:rPr>
      </w:pPr>
      <w:r w:rsidRPr="00E2264F">
        <w:rPr>
          <w:rFonts w:asciiTheme="minorHAnsi" w:hAnsiTheme="minorHAnsi" w:cstheme="minorHAnsi"/>
        </w:rPr>
        <w:t>Balance motivationnelle</w:t>
      </w:r>
    </w:p>
    <w:p w14:paraId="0888EF07" w14:textId="77777777" w:rsidR="00E2264F" w:rsidRPr="00E2264F" w:rsidRDefault="00E2264F" w:rsidP="00575999">
      <w:pPr>
        <w:numPr>
          <w:ilvl w:val="0"/>
          <w:numId w:val="32"/>
        </w:numPr>
        <w:jc w:val="both"/>
        <w:rPr>
          <w:rFonts w:asciiTheme="minorHAnsi" w:hAnsiTheme="minorHAnsi" w:cstheme="minorHAnsi"/>
        </w:rPr>
      </w:pPr>
      <w:r w:rsidRPr="00E2264F">
        <w:rPr>
          <w:rFonts w:asciiTheme="minorHAnsi" w:hAnsiTheme="minorHAnsi" w:cstheme="minorHAnsi"/>
        </w:rPr>
        <w:t>Prise de conscience des rouages de la procrastination</w:t>
      </w:r>
    </w:p>
    <w:p w14:paraId="084681F0" w14:textId="77777777" w:rsidR="00E2264F" w:rsidRPr="00E2264F" w:rsidRDefault="00E2264F" w:rsidP="00575999">
      <w:pPr>
        <w:numPr>
          <w:ilvl w:val="0"/>
          <w:numId w:val="32"/>
        </w:numPr>
        <w:jc w:val="both"/>
        <w:rPr>
          <w:rFonts w:asciiTheme="minorHAnsi" w:hAnsiTheme="minorHAnsi" w:cstheme="minorHAnsi"/>
        </w:rPr>
      </w:pPr>
      <w:r w:rsidRPr="00E2264F">
        <w:rPr>
          <w:rFonts w:asciiTheme="minorHAnsi" w:hAnsiTheme="minorHAnsi" w:cstheme="minorHAnsi"/>
        </w:rPr>
        <w:t>Décomposition des problèmes en sous-problèmes</w:t>
      </w:r>
    </w:p>
    <w:p w14:paraId="13F395FA" w14:textId="77777777" w:rsidR="00E2264F" w:rsidRPr="00E2264F" w:rsidRDefault="00E2264F" w:rsidP="00575999">
      <w:pPr>
        <w:numPr>
          <w:ilvl w:val="0"/>
          <w:numId w:val="32"/>
        </w:numPr>
        <w:jc w:val="both"/>
        <w:rPr>
          <w:rFonts w:asciiTheme="minorHAnsi" w:hAnsiTheme="minorHAnsi" w:cstheme="minorHAnsi"/>
        </w:rPr>
      </w:pPr>
      <w:r w:rsidRPr="00E2264F">
        <w:rPr>
          <w:rFonts w:asciiTheme="minorHAnsi" w:hAnsiTheme="minorHAnsi" w:cstheme="minorHAnsi"/>
        </w:rPr>
        <w:t>Minuteur</w:t>
      </w:r>
    </w:p>
    <w:p w14:paraId="02CD5DBC" w14:textId="77777777" w:rsidR="00E2264F" w:rsidRPr="00E2264F" w:rsidRDefault="00E2264F" w:rsidP="00575999">
      <w:pPr>
        <w:numPr>
          <w:ilvl w:val="0"/>
          <w:numId w:val="32"/>
        </w:numPr>
        <w:jc w:val="both"/>
        <w:rPr>
          <w:rFonts w:asciiTheme="minorHAnsi" w:hAnsiTheme="minorHAnsi" w:cstheme="minorHAnsi"/>
        </w:rPr>
      </w:pPr>
      <w:r w:rsidRPr="00E2264F">
        <w:rPr>
          <w:rFonts w:asciiTheme="minorHAnsi" w:hAnsiTheme="minorHAnsi" w:cstheme="minorHAnsi"/>
        </w:rPr>
        <w:t>Restructuration cognitive des pensées dysfonctionnelles liées à la procrastination</w:t>
      </w:r>
    </w:p>
    <w:p w14:paraId="1B919478" w14:textId="77777777" w:rsidR="00E2264F" w:rsidRPr="00E2264F" w:rsidRDefault="00E2264F" w:rsidP="00575999">
      <w:pPr>
        <w:ind w:left="720"/>
        <w:jc w:val="both"/>
        <w:rPr>
          <w:rFonts w:asciiTheme="minorHAnsi" w:hAnsiTheme="minorHAnsi" w:cstheme="minorHAnsi"/>
        </w:rPr>
      </w:pPr>
    </w:p>
    <w:p w14:paraId="3AF988A7" w14:textId="77777777" w:rsidR="00E2264F" w:rsidRPr="00E2264F" w:rsidRDefault="00E2264F" w:rsidP="00575999">
      <w:pPr>
        <w:jc w:val="both"/>
        <w:rPr>
          <w:rFonts w:asciiTheme="minorHAnsi" w:hAnsiTheme="minorHAnsi" w:cstheme="minorHAnsi"/>
        </w:rPr>
      </w:pPr>
      <w:r w:rsidRPr="00E2264F">
        <w:rPr>
          <w:rFonts w:asciiTheme="minorHAnsi" w:hAnsiTheme="minorHAnsi" w:cstheme="minorHAnsi"/>
          <w:b/>
          <w:bCs/>
        </w:rPr>
        <w:t>Travail sur l’attention :</w:t>
      </w:r>
    </w:p>
    <w:p w14:paraId="11FC3CF9" w14:textId="77777777" w:rsidR="00E2264F" w:rsidRPr="00E2264F" w:rsidRDefault="00E2264F" w:rsidP="00575999">
      <w:pPr>
        <w:numPr>
          <w:ilvl w:val="0"/>
          <w:numId w:val="33"/>
        </w:numPr>
        <w:jc w:val="both"/>
        <w:rPr>
          <w:rFonts w:asciiTheme="minorHAnsi" w:hAnsiTheme="minorHAnsi" w:cstheme="minorHAnsi"/>
        </w:rPr>
      </w:pPr>
      <w:r w:rsidRPr="00E2264F">
        <w:rPr>
          <w:rFonts w:asciiTheme="minorHAnsi" w:hAnsiTheme="minorHAnsi" w:cstheme="minorHAnsi"/>
        </w:rPr>
        <w:t>Prise de conscience des distracteurs</w:t>
      </w:r>
    </w:p>
    <w:p w14:paraId="14BBC8D1" w14:textId="77777777" w:rsidR="00E2264F" w:rsidRPr="00E2264F" w:rsidRDefault="00E2264F" w:rsidP="00575999">
      <w:pPr>
        <w:numPr>
          <w:ilvl w:val="0"/>
          <w:numId w:val="33"/>
        </w:numPr>
        <w:jc w:val="both"/>
        <w:rPr>
          <w:rFonts w:asciiTheme="minorHAnsi" w:hAnsiTheme="minorHAnsi" w:cstheme="minorHAnsi"/>
        </w:rPr>
      </w:pPr>
      <w:r w:rsidRPr="00E2264F">
        <w:rPr>
          <w:rFonts w:asciiTheme="minorHAnsi" w:hAnsiTheme="minorHAnsi" w:cstheme="minorHAnsi"/>
        </w:rPr>
        <w:t>Organisation de l’environnement</w:t>
      </w:r>
    </w:p>
    <w:p w14:paraId="0313C1C9" w14:textId="77777777" w:rsidR="00E2264F" w:rsidRPr="00E2264F" w:rsidRDefault="00E2264F" w:rsidP="00575999">
      <w:pPr>
        <w:numPr>
          <w:ilvl w:val="0"/>
          <w:numId w:val="33"/>
        </w:numPr>
        <w:jc w:val="both"/>
        <w:rPr>
          <w:rFonts w:asciiTheme="minorHAnsi" w:hAnsiTheme="minorHAnsi" w:cstheme="minorHAnsi"/>
        </w:rPr>
      </w:pPr>
      <w:r w:rsidRPr="00E2264F">
        <w:rPr>
          <w:rFonts w:asciiTheme="minorHAnsi" w:hAnsiTheme="minorHAnsi" w:cstheme="minorHAnsi"/>
        </w:rPr>
        <w:t>« Amplitude attentionnelle »</w:t>
      </w:r>
    </w:p>
    <w:p w14:paraId="27FDF6EA" w14:textId="77777777" w:rsidR="00E2264F" w:rsidRPr="00E2264F" w:rsidRDefault="00E2264F" w:rsidP="00575999">
      <w:pPr>
        <w:numPr>
          <w:ilvl w:val="0"/>
          <w:numId w:val="33"/>
        </w:numPr>
        <w:jc w:val="both"/>
        <w:rPr>
          <w:rFonts w:asciiTheme="minorHAnsi" w:hAnsiTheme="minorHAnsi" w:cstheme="minorHAnsi"/>
        </w:rPr>
      </w:pPr>
      <w:r w:rsidRPr="00E2264F">
        <w:rPr>
          <w:rFonts w:asciiTheme="minorHAnsi" w:hAnsiTheme="minorHAnsi" w:cstheme="minorHAnsi"/>
        </w:rPr>
        <w:t>Alarmes pour revenir aux tâches en cours</w:t>
      </w:r>
    </w:p>
    <w:p w14:paraId="54F64002" w14:textId="77777777" w:rsidR="00E2264F" w:rsidRPr="00E2264F" w:rsidRDefault="00E2264F" w:rsidP="00575999">
      <w:pPr>
        <w:ind w:left="720"/>
        <w:jc w:val="both"/>
        <w:rPr>
          <w:rFonts w:asciiTheme="minorHAnsi" w:hAnsiTheme="minorHAnsi" w:cstheme="minorHAnsi"/>
        </w:rPr>
      </w:pPr>
    </w:p>
    <w:p w14:paraId="060264C5" w14:textId="77777777" w:rsidR="00E2264F" w:rsidRPr="00E2264F" w:rsidRDefault="00E2264F" w:rsidP="00575999">
      <w:pPr>
        <w:jc w:val="both"/>
        <w:rPr>
          <w:rFonts w:asciiTheme="minorHAnsi" w:hAnsiTheme="minorHAnsi" w:cstheme="minorHAnsi"/>
        </w:rPr>
      </w:pPr>
      <w:r w:rsidRPr="00E2264F">
        <w:rPr>
          <w:rFonts w:asciiTheme="minorHAnsi" w:hAnsiTheme="minorHAnsi" w:cstheme="minorHAnsi"/>
          <w:b/>
          <w:bCs/>
        </w:rPr>
        <w:t>Travail cognitif :</w:t>
      </w:r>
    </w:p>
    <w:p w14:paraId="24E09D74" w14:textId="77777777" w:rsidR="00E2264F" w:rsidRPr="00E2264F" w:rsidRDefault="00E2264F" w:rsidP="00575999">
      <w:pPr>
        <w:numPr>
          <w:ilvl w:val="0"/>
          <w:numId w:val="34"/>
        </w:numPr>
        <w:jc w:val="both"/>
        <w:rPr>
          <w:rFonts w:asciiTheme="minorHAnsi" w:hAnsiTheme="minorHAnsi" w:cstheme="minorHAnsi"/>
        </w:rPr>
      </w:pPr>
      <w:r w:rsidRPr="00E2264F">
        <w:rPr>
          <w:rFonts w:asciiTheme="minorHAnsi" w:hAnsiTheme="minorHAnsi" w:cstheme="minorHAnsi"/>
        </w:rPr>
        <w:t>Biais d’optimisme</w:t>
      </w:r>
    </w:p>
    <w:p w14:paraId="58053458" w14:textId="77777777" w:rsidR="00E2264F" w:rsidRPr="00E2264F" w:rsidRDefault="00E2264F" w:rsidP="00575999">
      <w:pPr>
        <w:numPr>
          <w:ilvl w:val="0"/>
          <w:numId w:val="34"/>
        </w:numPr>
        <w:jc w:val="both"/>
        <w:rPr>
          <w:rFonts w:asciiTheme="minorHAnsi" w:hAnsiTheme="minorHAnsi" w:cstheme="minorHAnsi"/>
        </w:rPr>
      </w:pPr>
      <w:r w:rsidRPr="00E2264F">
        <w:rPr>
          <w:rFonts w:asciiTheme="minorHAnsi" w:hAnsiTheme="minorHAnsi" w:cstheme="minorHAnsi"/>
        </w:rPr>
        <w:t>Faible estime de soi/perfectionnisme</w:t>
      </w:r>
    </w:p>
    <w:p w14:paraId="5AB5FF91" w14:textId="77777777" w:rsidR="00E2264F" w:rsidRPr="00E2264F" w:rsidRDefault="00E2264F" w:rsidP="00575999">
      <w:pPr>
        <w:ind w:left="720"/>
        <w:jc w:val="both"/>
        <w:rPr>
          <w:rFonts w:asciiTheme="minorHAnsi" w:hAnsiTheme="minorHAnsi" w:cstheme="minorHAnsi"/>
        </w:rPr>
      </w:pPr>
    </w:p>
    <w:p w14:paraId="131A3139" w14:textId="77777777" w:rsidR="00E2264F" w:rsidRPr="00E2264F" w:rsidRDefault="00E2264F" w:rsidP="00575999">
      <w:pPr>
        <w:jc w:val="both"/>
        <w:rPr>
          <w:rFonts w:asciiTheme="minorHAnsi" w:hAnsiTheme="minorHAnsi" w:cstheme="minorHAnsi"/>
        </w:rPr>
      </w:pPr>
      <w:r w:rsidRPr="00E2264F">
        <w:rPr>
          <w:rFonts w:asciiTheme="minorHAnsi" w:hAnsiTheme="minorHAnsi" w:cstheme="minorHAnsi"/>
          <w:b/>
          <w:bCs/>
        </w:rPr>
        <w:t>Travail sur la gestion des émotions</w:t>
      </w:r>
    </w:p>
    <w:p w14:paraId="6EDF1F7C" w14:textId="77777777" w:rsidR="00E2264F" w:rsidRPr="00E2264F" w:rsidRDefault="00E2264F" w:rsidP="00575999">
      <w:pPr>
        <w:jc w:val="both"/>
        <w:rPr>
          <w:rFonts w:asciiTheme="minorHAnsi" w:hAnsiTheme="minorHAnsi" w:cstheme="minorHAnsi"/>
        </w:rPr>
      </w:pPr>
    </w:p>
    <w:p w14:paraId="00C7D8B4" w14:textId="5673853B" w:rsidR="00E2264F" w:rsidRDefault="00E2264F" w:rsidP="00575999">
      <w:pPr>
        <w:pStyle w:val="Titre3"/>
        <w:jc w:val="both"/>
        <w:rPr>
          <w:rFonts w:asciiTheme="minorHAnsi" w:hAnsiTheme="minorHAnsi" w:cstheme="minorHAnsi"/>
        </w:rPr>
      </w:pPr>
      <w:r w:rsidRPr="00E2264F">
        <w:rPr>
          <w:rFonts w:asciiTheme="minorHAnsi" w:hAnsiTheme="minorHAnsi" w:cstheme="minorHAnsi"/>
        </w:rPr>
        <w:t xml:space="preserve"> Améliorer sa Gestion du temps </w:t>
      </w:r>
    </w:p>
    <w:p w14:paraId="0A97D9B2" w14:textId="77777777" w:rsidR="00A64239" w:rsidRPr="00A64239" w:rsidRDefault="00A64239" w:rsidP="00A64239">
      <w:pPr>
        <w:rPr>
          <w:lang w:eastAsia="fr-FR"/>
        </w:rPr>
      </w:pPr>
    </w:p>
    <w:p w14:paraId="0DD12039" w14:textId="77777777" w:rsidR="00E2264F" w:rsidRPr="00E2264F" w:rsidRDefault="00E2264F" w:rsidP="00575999">
      <w:pPr>
        <w:jc w:val="both"/>
        <w:rPr>
          <w:rFonts w:asciiTheme="minorHAnsi" w:hAnsiTheme="minorHAnsi" w:cstheme="minorHAnsi"/>
          <w:b/>
          <w:u w:val="single"/>
        </w:rPr>
      </w:pPr>
      <w:r w:rsidRPr="00E2264F">
        <w:rPr>
          <w:rFonts w:asciiTheme="minorHAnsi" w:hAnsiTheme="minorHAnsi" w:cstheme="minorHAnsi"/>
          <w:b/>
          <w:u w:val="single"/>
        </w:rPr>
        <w:t xml:space="preserve">Se poser 2 questions : </w:t>
      </w:r>
    </w:p>
    <w:p w14:paraId="2ACDF257" w14:textId="77777777" w:rsidR="00E2264F" w:rsidRPr="00E2264F" w:rsidRDefault="00E2264F" w:rsidP="00575999">
      <w:pPr>
        <w:jc w:val="both"/>
        <w:rPr>
          <w:rFonts w:asciiTheme="minorHAnsi" w:hAnsiTheme="minorHAnsi" w:cstheme="minorHAnsi"/>
        </w:rPr>
      </w:pPr>
      <w:r w:rsidRPr="00E2264F">
        <w:rPr>
          <w:rFonts w:asciiTheme="minorHAnsi" w:hAnsiTheme="minorHAnsi" w:cstheme="minorHAnsi"/>
        </w:rPr>
        <w:t xml:space="preserve">Qu’ai-je à faire ? </w:t>
      </w:r>
    </w:p>
    <w:p w14:paraId="39D6CB76" w14:textId="77777777" w:rsidR="00E2264F" w:rsidRPr="00E2264F" w:rsidRDefault="00E2264F" w:rsidP="00575999">
      <w:pPr>
        <w:jc w:val="both"/>
        <w:rPr>
          <w:rFonts w:asciiTheme="minorHAnsi" w:hAnsiTheme="minorHAnsi" w:cstheme="minorHAnsi"/>
        </w:rPr>
      </w:pPr>
      <w:r w:rsidRPr="00E2264F">
        <w:rPr>
          <w:rFonts w:asciiTheme="minorHAnsi" w:hAnsiTheme="minorHAnsi" w:cstheme="minorHAnsi"/>
        </w:rPr>
        <w:t xml:space="preserve">Quand dois-je les faire ? </w:t>
      </w:r>
    </w:p>
    <w:p w14:paraId="00483384" w14:textId="77777777" w:rsidR="00E2264F" w:rsidRPr="00E2264F" w:rsidRDefault="00E2264F" w:rsidP="00575999">
      <w:pPr>
        <w:jc w:val="both"/>
        <w:rPr>
          <w:rFonts w:asciiTheme="minorHAnsi" w:hAnsiTheme="minorHAnsi" w:cstheme="minorHAnsi"/>
        </w:rPr>
      </w:pPr>
    </w:p>
    <w:p w14:paraId="6CED0F3D" w14:textId="77777777" w:rsidR="00E2264F" w:rsidRPr="00E2264F" w:rsidRDefault="00E2264F" w:rsidP="00575999">
      <w:pPr>
        <w:jc w:val="both"/>
        <w:rPr>
          <w:rFonts w:asciiTheme="minorHAnsi" w:hAnsiTheme="minorHAnsi" w:cstheme="minorHAnsi"/>
          <w:b/>
          <w:u w:val="single"/>
        </w:rPr>
      </w:pPr>
      <w:r w:rsidRPr="00E2264F">
        <w:rPr>
          <w:rFonts w:asciiTheme="minorHAnsi" w:hAnsiTheme="minorHAnsi" w:cstheme="minorHAnsi"/>
          <w:b/>
          <w:u w:val="single"/>
        </w:rPr>
        <w:t>Utiliser un agenda</w:t>
      </w:r>
    </w:p>
    <w:p w14:paraId="5D6E9185" w14:textId="77777777" w:rsidR="00E2264F" w:rsidRPr="00E2264F" w:rsidRDefault="00E2264F" w:rsidP="00575999">
      <w:pPr>
        <w:numPr>
          <w:ilvl w:val="0"/>
          <w:numId w:val="33"/>
        </w:numPr>
        <w:jc w:val="both"/>
        <w:rPr>
          <w:rFonts w:asciiTheme="minorHAnsi" w:hAnsiTheme="minorHAnsi" w:cstheme="minorHAnsi"/>
        </w:rPr>
      </w:pPr>
      <w:r w:rsidRPr="00E2264F">
        <w:rPr>
          <w:rFonts w:asciiTheme="minorHAnsi" w:hAnsiTheme="minorHAnsi" w:cstheme="minorHAnsi"/>
        </w:rPr>
        <w:t>Papier ou électronique</w:t>
      </w:r>
    </w:p>
    <w:p w14:paraId="75D17501" w14:textId="77777777" w:rsidR="00E2264F" w:rsidRPr="00E2264F" w:rsidRDefault="00E2264F" w:rsidP="00575999">
      <w:pPr>
        <w:numPr>
          <w:ilvl w:val="0"/>
          <w:numId w:val="33"/>
        </w:numPr>
        <w:jc w:val="both"/>
        <w:rPr>
          <w:rFonts w:asciiTheme="minorHAnsi" w:hAnsiTheme="minorHAnsi" w:cstheme="minorHAnsi"/>
        </w:rPr>
      </w:pPr>
      <w:r w:rsidRPr="00E2264F">
        <w:rPr>
          <w:rFonts w:asciiTheme="minorHAnsi" w:hAnsiTheme="minorHAnsi" w:cstheme="minorHAnsi"/>
        </w:rPr>
        <w:t>A travailler 10 minutes chaque jour, et à consulter régulièrement dans la journée</w:t>
      </w:r>
    </w:p>
    <w:p w14:paraId="7F829175" w14:textId="77777777" w:rsidR="00E2264F" w:rsidRPr="00E2264F" w:rsidRDefault="00E2264F" w:rsidP="00575999">
      <w:pPr>
        <w:numPr>
          <w:ilvl w:val="0"/>
          <w:numId w:val="33"/>
        </w:numPr>
        <w:jc w:val="both"/>
        <w:rPr>
          <w:rFonts w:asciiTheme="minorHAnsi" w:hAnsiTheme="minorHAnsi" w:cstheme="minorHAnsi"/>
        </w:rPr>
      </w:pPr>
      <w:r w:rsidRPr="00E2264F">
        <w:rPr>
          <w:rFonts w:asciiTheme="minorHAnsi" w:hAnsiTheme="minorHAnsi" w:cstheme="minorHAnsi"/>
        </w:rPr>
        <w:t>Noter tout ce que contient la journée (obligations, mais aussi : pauses, temps de trajets, etc…)</w:t>
      </w:r>
    </w:p>
    <w:p w14:paraId="4F133D80" w14:textId="77777777" w:rsidR="00E2264F" w:rsidRPr="00E2264F" w:rsidRDefault="00E2264F" w:rsidP="00575999">
      <w:pPr>
        <w:numPr>
          <w:ilvl w:val="0"/>
          <w:numId w:val="33"/>
        </w:numPr>
        <w:jc w:val="both"/>
        <w:rPr>
          <w:rFonts w:asciiTheme="minorHAnsi" w:hAnsiTheme="minorHAnsi" w:cstheme="minorHAnsi"/>
        </w:rPr>
      </w:pPr>
      <w:r w:rsidRPr="00E2264F">
        <w:rPr>
          <w:rFonts w:asciiTheme="minorHAnsi" w:hAnsiTheme="minorHAnsi" w:cstheme="minorHAnsi"/>
        </w:rPr>
        <w:t>Un seul agenda, à garder sur soi</w:t>
      </w:r>
    </w:p>
    <w:p w14:paraId="302B250D" w14:textId="77777777" w:rsidR="00E2264F" w:rsidRDefault="00E2264F" w:rsidP="00575999">
      <w:pPr>
        <w:numPr>
          <w:ilvl w:val="0"/>
          <w:numId w:val="33"/>
        </w:numPr>
        <w:jc w:val="both"/>
        <w:rPr>
          <w:rFonts w:asciiTheme="minorHAnsi" w:hAnsiTheme="minorHAnsi" w:cstheme="minorHAnsi"/>
        </w:rPr>
      </w:pPr>
      <w:r w:rsidRPr="00E2264F">
        <w:rPr>
          <w:rFonts w:asciiTheme="minorHAnsi" w:hAnsiTheme="minorHAnsi" w:cstheme="minorHAnsi"/>
        </w:rPr>
        <w:t>Rentrer les informations dans l’agenda dès que possible</w:t>
      </w:r>
    </w:p>
    <w:p w14:paraId="2613D0BF" w14:textId="77777777" w:rsidR="005B1C8A" w:rsidRDefault="005B1C8A" w:rsidP="005B1C8A">
      <w:pPr>
        <w:jc w:val="both"/>
        <w:rPr>
          <w:rFonts w:asciiTheme="minorHAnsi" w:hAnsiTheme="minorHAnsi" w:cstheme="minorHAnsi"/>
        </w:rPr>
      </w:pPr>
    </w:p>
    <w:p w14:paraId="01CF8C6E" w14:textId="77777777" w:rsidR="005B1C8A" w:rsidRDefault="005B1C8A" w:rsidP="005B1C8A">
      <w:pPr>
        <w:jc w:val="both"/>
        <w:rPr>
          <w:rFonts w:asciiTheme="minorHAnsi" w:hAnsiTheme="minorHAnsi" w:cstheme="minorHAnsi"/>
        </w:rPr>
      </w:pPr>
    </w:p>
    <w:p w14:paraId="6161F79F" w14:textId="77777777" w:rsidR="005B1C8A" w:rsidRPr="00E2264F" w:rsidRDefault="005B1C8A" w:rsidP="005B1C8A">
      <w:pPr>
        <w:jc w:val="both"/>
        <w:rPr>
          <w:rFonts w:asciiTheme="minorHAnsi" w:hAnsiTheme="minorHAnsi" w:cstheme="minorHAnsi"/>
        </w:rPr>
      </w:pPr>
    </w:p>
    <w:p w14:paraId="7F951DA2" w14:textId="77777777" w:rsidR="005B1C8A" w:rsidRDefault="005B1C8A" w:rsidP="00575999">
      <w:pPr>
        <w:jc w:val="both"/>
        <w:rPr>
          <w:rFonts w:asciiTheme="minorHAnsi" w:hAnsiTheme="minorHAnsi" w:cstheme="minorHAnsi"/>
        </w:rPr>
      </w:pPr>
    </w:p>
    <w:p w14:paraId="68F8AF1D" w14:textId="06658467" w:rsidR="00E2264F" w:rsidRPr="00E2264F" w:rsidRDefault="00E2264F" w:rsidP="00575999">
      <w:pPr>
        <w:jc w:val="both"/>
        <w:rPr>
          <w:rFonts w:asciiTheme="minorHAnsi" w:hAnsiTheme="minorHAnsi" w:cstheme="minorHAnsi"/>
        </w:rPr>
      </w:pPr>
      <w:r w:rsidRPr="00E2264F">
        <w:rPr>
          <w:rFonts w:asciiTheme="minorHAnsi" w:hAnsiTheme="minorHAnsi" w:cstheme="minorHAnsi"/>
          <w:noProof/>
          <w:u w:val="single"/>
          <w:lang w:eastAsia="fr-FR"/>
        </w:rPr>
        <w:lastRenderedPageBreak/>
        <w:drawing>
          <wp:anchor distT="0" distB="0" distL="114300" distR="114300" simplePos="0" relativeHeight="251663360" behindDoc="0" locked="0" layoutInCell="1" allowOverlap="1" wp14:anchorId="1BE6498C" wp14:editId="6CA0440B">
            <wp:simplePos x="0" y="0"/>
            <wp:positionH relativeFrom="column">
              <wp:posOffset>381577</wp:posOffset>
            </wp:positionH>
            <wp:positionV relativeFrom="paragraph">
              <wp:posOffset>135544</wp:posOffset>
            </wp:positionV>
            <wp:extent cx="3913910" cy="2501416"/>
            <wp:effectExtent l="0" t="0" r="0" b="0"/>
            <wp:wrapNone/>
            <wp:docPr id="1216057344" name="Image 1216057344">
              <a:extLst xmlns:a="http://schemas.openxmlformats.org/drawingml/2006/main">
                <a:ext uri="{FF2B5EF4-FFF2-40B4-BE49-F238E27FC236}">
                  <a16:creationId xmlns:a16="http://schemas.microsoft.com/office/drawing/2014/main" id="{BB19C4BD-2216-40B9-B85B-350645A95E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B19C4BD-2216-40B9-B85B-350645A95ECB}"/>
                        </a:ext>
                      </a:extLst>
                    </pic:cNvPr>
                    <pic:cNvPicPr>
                      <a:picLocks noChangeAspect="1"/>
                    </pic:cNvPicPr>
                  </pic:nvPicPr>
                  <pic:blipFill rotWithShape="1">
                    <a:blip r:embed="rId16">
                      <a:extLst>
                        <a:ext uri="{28A0092B-C50C-407E-A947-70E740481C1C}">
                          <a14:useLocalDpi xmlns:a14="http://schemas.microsoft.com/office/drawing/2010/main" val="0"/>
                        </a:ext>
                      </a:extLst>
                    </a:blip>
                    <a:srcRect t="1174" b="26"/>
                    <a:stretch/>
                  </pic:blipFill>
                  <pic:spPr>
                    <a:xfrm>
                      <a:off x="0" y="0"/>
                      <a:ext cx="3913910" cy="2501416"/>
                    </a:xfrm>
                    <a:prstGeom prst="rect">
                      <a:avLst/>
                    </a:prstGeom>
                  </pic:spPr>
                </pic:pic>
              </a:graphicData>
            </a:graphic>
            <wp14:sizeRelH relativeFrom="page">
              <wp14:pctWidth>0</wp14:pctWidth>
            </wp14:sizeRelH>
            <wp14:sizeRelV relativeFrom="page">
              <wp14:pctHeight>0</wp14:pctHeight>
            </wp14:sizeRelV>
          </wp:anchor>
        </w:drawing>
      </w:r>
    </w:p>
    <w:p w14:paraId="2762C90D" w14:textId="77777777" w:rsidR="00E2264F" w:rsidRPr="00E2264F" w:rsidRDefault="00E2264F" w:rsidP="00575999">
      <w:pPr>
        <w:jc w:val="both"/>
        <w:rPr>
          <w:rFonts w:asciiTheme="minorHAnsi" w:hAnsiTheme="minorHAnsi" w:cstheme="minorHAnsi"/>
        </w:rPr>
      </w:pPr>
    </w:p>
    <w:p w14:paraId="17EA9E9E" w14:textId="77777777" w:rsidR="00E2264F" w:rsidRPr="00E2264F" w:rsidRDefault="00E2264F" w:rsidP="00575999">
      <w:pPr>
        <w:jc w:val="both"/>
        <w:rPr>
          <w:rFonts w:asciiTheme="minorHAnsi" w:hAnsiTheme="minorHAnsi" w:cstheme="minorHAnsi"/>
          <w:u w:val="single"/>
        </w:rPr>
      </w:pPr>
    </w:p>
    <w:p w14:paraId="22FA842B" w14:textId="77777777" w:rsidR="00A64239" w:rsidRDefault="00A64239" w:rsidP="00575999">
      <w:pPr>
        <w:jc w:val="both"/>
        <w:rPr>
          <w:rFonts w:asciiTheme="minorHAnsi" w:hAnsiTheme="minorHAnsi" w:cstheme="minorHAnsi"/>
          <w:b/>
          <w:u w:val="single"/>
        </w:rPr>
      </w:pPr>
    </w:p>
    <w:p w14:paraId="30691195" w14:textId="77777777" w:rsidR="00A64239" w:rsidRDefault="00A64239" w:rsidP="00575999">
      <w:pPr>
        <w:jc w:val="both"/>
        <w:rPr>
          <w:rFonts w:asciiTheme="minorHAnsi" w:hAnsiTheme="minorHAnsi" w:cstheme="minorHAnsi"/>
          <w:b/>
          <w:u w:val="single"/>
        </w:rPr>
      </w:pPr>
    </w:p>
    <w:p w14:paraId="6E4BE075" w14:textId="77777777" w:rsidR="00A64239" w:rsidRDefault="00A64239" w:rsidP="00575999">
      <w:pPr>
        <w:jc w:val="both"/>
        <w:rPr>
          <w:rFonts w:asciiTheme="minorHAnsi" w:hAnsiTheme="minorHAnsi" w:cstheme="minorHAnsi"/>
          <w:b/>
          <w:u w:val="single"/>
        </w:rPr>
      </w:pPr>
    </w:p>
    <w:p w14:paraId="3BF1F309" w14:textId="77777777" w:rsidR="00A64239" w:rsidRDefault="00A64239" w:rsidP="00575999">
      <w:pPr>
        <w:jc w:val="both"/>
        <w:rPr>
          <w:rFonts w:asciiTheme="minorHAnsi" w:hAnsiTheme="minorHAnsi" w:cstheme="minorHAnsi"/>
          <w:b/>
          <w:u w:val="single"/>
        </w:rPr>
      </w:pPr>
    </w:p>
    <w:p w14:paraId="0805230A" w14:textId="77777777" w:rsidR="00A64239" w:rsidRDefault="00A64239" w:rsidP="00575999">
      <w:pPr>
        <w:jc w:val="both"/>
        <w:rPr>
          <w:rFonts w:asciiTheme="minorHAnsi" w:hAnsiTheme="minorHAnsi" w:cstheme="minorHAnsi"/>
          <w:b/>
          <w:u w:val="single"/>
        </w:rPr>
      </w:pPr>
    </w:p>
    <w:p w14:paraId="3E5A8977" w14:textId="77777777" w:rsidR="00A64239" w:rsidRDefault="00A64239" w:rsidP="00575999">
      <w:pPr>
        <w:jc w:val="both"/>
        <w:rPr>
          <w:rFonts w:asciiTheme="minorHAnsi" w:hAnsiTheme="minorHAnsi" w:cstheme="minorHAnsi"/>
          <w:b/>
          <w:u w:val="single"/>
        </w:rPr>
      </w:pPr>
    </w:p>
    <w:p w14:paraId="0663E879" w14:textId="77777777" w:rsidR="00A64239" w:rsidRDefault="00A64239" w:rsidP="00575999">
      <w:pPr>
        <w:jc w:val="both"/>
        <w:rPr>
          <w:rFonts w:asciiTheme="minorHAnsi" w:hAnsiTheme="minorHAnsi" w:cstheme="minorHAnsi"/>
          <w:b/>
          <w:u w:val="single"/>
        </w:rPr>
      </w:pPr>
    </w:p>
    <w:p w14:paraId="68D2EF8B" w14:textId="77777777" w:rsidR="00A64239" w:rsidRDefault="00A64239" w:rsidP="00575999">
      <w:pPr>
        <w:jc w:val="both"/>
        <w:rPr>
          <w:rFonts w:asciiTheme="minorHAnsi" w:hAnsiTheme="minorHAnsi" w:cstheme="minorHAnsi"/>
          <w:b/>
          <w:u w:val="single"/>
        </w:rPr>
      </w:pPr>
    </w:p>
    <w:p w14:paraId="53EC1BDB" w14:textId="77777777" w:rsidR="00A64239" w:rsidRDefault="00A64239" w:rsidP="00575999">
      <w:pPr>
        <w:jc w:val="both"/>
        <w:rPr>
          <w:rFonts w:asciiTheme="minorHAnsi" w:hAnsiTheme="minorHAnsi" w:cstheme="minorHAnsi"/>
          <w:b/>
          <w:u w:val="single"/>
        </w:rPr>
      </w:pPr>
    </w:p>
    <w:p w14:paraId="1BE3E70A" w14:textId="77777777" w:rsidR="00A64239" w:rsidRDefault="00A64239" w:rsidP="00575999">
      <w:pPr>
        <w:jc w:val="both"/>
        <w:rPr>
          <w:rFonts w:asciiTheme="minorHAnsi" w:hAnsiTheme="minorHAnsi" w:cstheme="minorHAnsi"/>
          <w:b/>
          <w:u w:val="single"/>
        </w:rPr>
      </w:pPr>
    </w:p>
    <w:p w14:paraId="0CC81884" w14:textId="77777777" w:rsidR="00A64239" w:rsidRDefault="00A64239" w:rsidP="00575999">
      <w:pPr>
        <w:jc w:val="both"/>
        <w:rPr>
          <w:rFonts w:asciiTheme="minorHAnsi" w:hAnsiTheme="minorHAnsi" w:cstheme="minorHAnsi"/>
          <w:b/>
          <w:u w:val="single"/>
        </w:rPr>
      </w:pPr>
    </w:p>
    <w:p w14:paraId="7668AD51" w14:textId="77777777" w:rsidR="00A64239" w:rsidRDefault="00A64239" w:rsidP="00575999">
      <w:pPr>
        <w:jc w:val="both"/>
        <w:rPr>
          <w:rFonts w:asciiTheme="minorHAnsi" w:hAnsiTheme="minorHAnsi" w:cstheme="minorHAnsi"/>
          <w:b/>
          <w:u w:val="single"/>
        </w:rPr>
      </w:pPr>
    </w:p>
    <w:p w14:paraId="1ED3C767" w14:textId="73614A34" w:rsidR="00E2264F" w:rsidRPr="00E2264F" w:rsidRDefault="00E2264F" w:rsidP="00575999">
      <w:pPr>
        <w:jc w:val="both"/>
        <w:rPr>
          <w:rFonts w:asciiTheme="minorHAnsi" w:hAnsiTheme="minorHAnsi" w:cstheme="minorHAnsi"/>
          <w:b/>
          <w:u w:val="single"/>
        </w:rPr>
      </w:pPr>
      <w:r w:rsidRPr="00E2264F">
        <w:rPr>
          <w:rFonts w:asciiTheme="minorHAnsi" w:hAnsiTheme="minorHAnsi" w:cstheme="minorHAnsi"/>
          <w:b/>
          <w:u w:val="single"/>
        </w:rPr>
        <w:t xml:space="preserve">Gérer son temps : </w:t>
      </w:r>
    </w:p>
    <w:p w14:paraId="3D957024" w14:textId="77777777" w:rsidR="00E2264F" w:rsidRPr="00E2264F" w:rsidRDefault="00E2264F" w:rsidP="00575999">
      <w:pPr>
        <w:numPr>
          <w:ilvl w:val="0"/>
          <w:numId w:val="33"/>
        </w:numPr>
        <w:jc w:val="both"/>
        <w:rPr>
          <w:rFonts w:asciiTheme="minorHAnsi" w:hAnsiTheme="minorHAnsi" w:cstheme="minorHAnsi"/>
        </w:rPr>
      </w:pPr>
      <w:r w:rsidRPr="00E2264F">
        <w:rPr>
          <w:rFonts w:asciiTheme="minorHAnsi" w:hAnsiTheme="minorHAnsi" w:cstheme="minorHAnsi"/>
        </w:rPr>
        <w:t>Porter une montre</w:t>
      </w:r>
    </w:p>
    <w:p w14:paraId="28FBF7FC" w14:textId="77777777" w:rsidR="00E2264F" w:rsidRPr="00E2264F" w:rsidRDefault="00E2264F" w:rsidP="00575999">
      <w:pPr>
        <w:numPr>
          <w:ilvl w:val="0"/>
          <w:numId w:val="33"/>
        </w:numPr>
        <w:jc w:val="both"/>
        <w:rPr>
          <w:rFonts w:asciiTheme="minorHAnsi" w:hAnsiTheme="minorHAnsi" w:cstheme="minorHAnsi"/>
        </w:rPr>
      </w:pPr>
      <w:r w:rsidRPr="00E2264F">
        <w:rPr>
          <w:rFonts w:asciiTheme="minorHAnsi" w:hAnsiTheme="minorHAnsi" w:cstheme="minorHAnsi"/>
        </w:rPr>
        <w:t>Mettre des alarmes pour : se rappeler d’entreprendre , finir ou changer de tâche</w:t>
      </w:r>
    </w:p>
    <w:p w14:paraId="65654F64" w14:textId="77777777" w:rsidR="00E2264F" w:rsidRPr="00E2264F" w:rsidRDefault="00E2264F" w:rsidP="00575999">
      <w:pPr>
        <w:numPr>
          <w:ilvl w:val="0"/>
          <w:numId w:val="33"/>
        </w:numPr>
        <w:jc w:val="both"/>
        <w:rPr>
          <w:rFonts w:asciiTheme="minorHAnsi" w:hAnsiTheme="minorHAnsi" w:cstheme="minorHAnsi"/>
        </w:rPr>
      </w:pPr>
      <w:r w:rsidRPr="00E2264F">
        <w:rPr>
          <w:rFonts w:asciiTheme="minorHAnsi" w:hAnsiTheme="minorHAnsi" w:cstheme="minorHAnsi"/>
        </w:rPr>
        <w:t>Accrocher un calendrier (permet d’appréhender le temps globalement)</w:t>
      </w:r>
    </w:p>
    <w:p w14:paraId="78AA52B8" w14:textId="77777777" w:rsidR="00B60FC7" w:rsidRDefault="00B60FC7" w:rsidP="00575999">
      <w:pPr>
        <w:jc w:val="both"/>
        <w:rPr>
          <w:rFonts w:asciiTheme="minorHAnsi" w:hAnsiTheme="minorHAnsi" w:cstheme="minorHAnsi"/>
          <w:b/>
          <w:u w:val="single"/>
        </w:rPr>
      </w:pPr>
    </w:p>
    <w:p w14:paraId="7AA3AF27" w14:textId="79E59C4E" w:rsidR="00E2264F" w:rsidRPr="00E2264F" w:rsidRDefault="00E2264F" w:rsidP="00575999">
      <w:pPr>
        <w:jc w:val="both"/>
        <w:rPr>
          <w:rFonts w:asciiTheme="minorHAnsi" w:hAnsiTheme="minorHAnsi" w:cstheme="minorHAnsi"/>
          <w:b/>
          <w:u w:val="single"/>
        </w:rPr>
      </w:pPr>
      <w:r w:rsidRPr="00E2264F">
        <w:rPr>
          <w:rFonts w:asciiTheme="minorHAnsi" w:hAnsiTheme="minorHAnsi" w:cstheme="minorHAnsi"/>
          <w:b/>
          <w:u w:val="single"/>
        </w:rPr>
        <w:t xml:space="preserve">Faire des to do liste avec : </w:t>
      </w:r>
    </w:p>
    <w:p w14:paraId="748366B9" w14:textId="77777777" w:rsidR="00E2264F" w:rsidRPr="00E2264F" w:rsidRDefault="00E2264F" w:rsidP="00575999">
      <w:pPr>
        <w:pStyle w:val="Paragraphedeliste"/>
        <w:numPr>
          <w:ilvl w:val="0"/>
          <w:numId w:val="33"/>
        </w:numPr>
        <w:jc w:val="both"/>
        <w:rPr>
          <w:rFonts w:asciiTheme="minorHAnsi" w:hAnsiTheme="minorHAnsi" w:cstheme="minorHAnsi"/>
        </w:rPr>
      </w:pPr>
      <w:r w:rsidRPr="00E2264F">
        <w:rPr>
          <w:rFonts w:asciiTheme="minorHAnsi" w:hAnsiTheme="minorHAnsi" w:cstheme="minorHAnsi"/>
        </w:rPr>
        <w:t>La liste complète à regarder régulièrement</w:t>
      </w:r>
    </w:p>
    <w:p w14:paraId="7008B546" w14:textId="77777777" w:rsidR="00E2264F" w:rsidRPr="00E2264F" w:rsidRDefault="00E2264F" w:rsidP="00575999">
      <w:pPr>
        <w:numPr>
          <w:ilvl w:val="0"/>
          <w:numId w:val="33"/>
        </w:numPr>
        <w:jc w:val="both"/>
        <w:rPr>
          <w:rFonts w:asciiTheme="minorHAnsi" w:hAnsiTheme="minorHAnsi" w:cstheme="minorHAnsi"/>
        </w:rPr>
      </w:pPr>
      <w:r w:rsidRPr="00E2264F">
        <w:rPr>
          <w:rFonts w:asciiTheme="minorHAnsi" w:hAnsiTheme="minorHAnsi" w:cstheme="minorHAnsi"/>
        </w:rPr>
        <w:t>La liste du jour</w:t>
      </w:r>
    </w:p>
    <w:p w14:paraId="191F3831" w14:textId="77777777" w:rsidR="00E2264F" w:rsidRPr="00E2264F" w:rsidRDefault="00E2264F" w:rsidP="00575999">
      <w:pPr>
        <w:numPr>
          <w:ilvl w:val="0"/>
          <w:numId w:val="33"/>
        </w:numPr>
        <w:jc w:val="both"/>
        <w:rPr>
          <w:rFonts w:asciiTheme="minorHAnsi" w:hAnsiTheme="minorHAnsi" w:cstheme="minorHAnsi"/>
        </w:rPr>
      </w:pPr>
      <w:r w:rsidRPr="00E2264F">
        <w:rPr>
          <w:rFonts w:asciiTheme="minorHAnsi" w:hAnsiTheme="minorHAnsi" w:cstheme="minorHAnsi"/>
        </w:rPr>
        <w:t>À travailler 10 minutes chaque jour</w:t>
      </w:r>
    </w:p>
    <w:p w14:paraId="5DBB69B8" w14:textId="77777777" w:rsidR="00E2264F" w:rsidRPr="00E2264F" w:rsidRDefault="00E2264F" w:rsidP="00575999">
      <w:pPr>
        <w:numPr>
          <w:ilvl w:val="0"/>
          <w:numId w:val="33"/>
        </w:numPr>
        <w:jc w:val="both"/>
        <w:rPr>
          <w:rFonts w:asciiTheme="minorHAnsi" w:hAnsiTheme="minorHAnsi" w:cstheme="minorHAnsi"/>
        </w:rPr>
      </w:pPr>
      <w:r w:rsidRPr="00E2264F">
        <w:rPr>
          <w:rFonts w:asciiTheme="minorHAnsi" w:hAnsiTheme="minorHAnsi" w:cstheme="minorHAnsi"/>
        </w:rPr>
        <w:t>5 choses maximum</w:t>
      </w:r>
    </w:p>
    <w:p w14:paraId="79D3A157" w14:textId="77777777" w:rsidR="00E2264F" w:rsidRDefault="00E2264F" w:rsidP="00575999">
      <w:pPr>
        <w:numPr>
          <w:ilvl w:val="0"/>
          <w:numId w:val="33"/>
        </w:numPr>
        <w:jc w:val="both"/>
        <w:rPr>
          <w:rFonts w:asciiTheme="minorHAnsi" w:hAnsiTheme="minorHAnsi" w:cstheme="minorHAnsi"/>
        </w:rPr>
      </w:pPr>
      <w:r w:rsidRPr="00E2264F">
        <w:rPr>
          <w:rFonts w:asciiTheme="minorHAnsi" w:hAnsiTheme="minorHAnsi" w:cstheme="minorHAnsi"/>
        </w:rPr>
        <w:t>Réserver un temps cohérent à chaque tâche</w:t>
      </w:r>
    </w:p>
    <w:p w14:paraId="0D404791" w14:textId="77777777" w:rsidR="00B60FC7" w:rsidRDefault="00B60FC7" w:rsidP="00B60FC7">
      <w:pPr>
        <w:ind w:left="720"/>
        <w:jc w:val="both"/>
        <w:rPr>
          <w:rFonts w:asciiTheme="minorHAnsi" w:hAnsiTheme="minorHAnsi" w:cstheme="minorHAnsi"/>
        </w:rPr>
      </w:pPr>
    </w:p>
    <w:p w14:paraId="68B1547E" w14:textId="73E740B7" w:rsidR="00B60FC7" w:rsidRDefault="00B60FC7" w:rsidP="00B60FC7">
      <w:pPr>
        <w:ind w:left="720"/>
        <w:jc w:val="both"/>
        <w:rPr>
          <w:rFonts w:asciiTheme="minorHAnsi" w:hAnsiTheme="minorHAnsi" w:cstheme="minorHAnsi"/>
        </w:rPr>
      </w:pPr>
      <w:r>
        <w:rPr>
          <w:rFonts w:asciiTheme="minorHAnsi" w:hAnsiTheme="minorHAnsi" w:cstheme="minorHAnsi"/>
        </w:rPr>
        <w:t xml:space="preserve">Focus to do </w:t>
      </w:r>
      <w:proofErr w:type="spellStart"/>
      <w:r>
        <w:rPr>
          <w:rFonts w:asciiTheme="minorHAnsi" w:hAnsiTheme="minorHAnsi" w:cstheme="minorHAnsi"/>
        </w:rPr>
        <w:t>list</w:t>
      </w:r>
      <w:proofErr w:type="spellEnd"/>
      <w:r>
        <w:rPr>
          <w:rFonts w:asciiTheme="minorHAnsi" w:hAnsiTheme="minorHAnsi" w:cstheme="minorHAnsi"/>
        </w:rPr>
        <w:t> :</w:t>
      </w:r>
    </w:p>
    <w:p w14:paraId="3331004F" w14:textId="0FF2CFBB" w:rsidR="00B60FC7" w:rsidRDefault="00B60FC7" w:rsidP="005B1C8A">
      <w:pPr>
        <w:ind w:left="720"/>
        <w:jc w:val="center"/>
        <w:rPr>
          <w:rFonts w:asciiTheme="minorHAnsi" w:hAnsiTheme="minorHAnsi" w:cstheme="minorHAnsi"/>
        </w:rPr>
      </w:pPr>
      <w:r>
        <w:rPr>
          <w:rFonts w:asciiTheme="minorHAnsi" w:hAnsiTheme="minorHAnsi" w:cstheme="minorHAnsi"/>
          <w:noProof/>
        </w:rPr>
        <w:drawing>
          <wp:inline distT="0" distB="0" distL="0" distR="0" wp14:anchorId="74C89000" wp14:editId="6FBADA53">
            <wp:extent cx="2822713" cy="3108843"/>
            <wp:effectExtent l="0" t="0" r="0" b="3175"/>
            <wp:docPr id="1716627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27616" name="Image 1716627616"/>
                    <pic:cNvPicPr/>
                  </pic:nvPicPr>
                  <pic:blipFill>
                    <a:blip r:embed="rId17">
                      <a:extLst>
                        <a:ext uri="{28A0092B-C50C-407E-A947-70E740481C1C}">
                          <a14:useLocalDpi xmlns:a14="http://schemas.microsoft.com/office/drawing/2010/main" val="0"/>
                        </a:ext>
                      </a:extLst>
                    </a:blip>
                    <a:stretch>
                      <a:fillRect/>
                    </a:stretch>
                  </pic:blipFill>
                  <pic:spPr>
                    <a:xfrm>
                      <a:off x="0" y="0"/>
                      <a:ext cx="2844412" cy="3132742"/>
                    </a:xfrm>
                    <a:prstGeom prst="rect">
                      <a:avLst/>
                    </a:prstGeom>
                  </pic:spPr>
                </pic:pic>
              </a:graphicData>
            </a:graphic>
          </wp:inline>
        </w:drawing>
      </w:r>
    </w:p>
    <w:p w14:paraId="7245579D" w14:textId="77777777" w:rsidR="00B60FC7" w:rsidRPr="00B60FC7" w:rsidRDefault="00B60FC7" w:rsidP="00B60FC7">
      <w:pPr>
        <w:ind w:left="720"/>
        <w:jc w:val="both"/>
        <w:rPr>
          <w:rFonts w:asciiTheme="minorHAnsi" w:hAnsiTheme="minorHAnsi" w:cstheme="minorHAnsi"/>
        </w:rPr>
      </w:pPr>
    </w:p>
    <w:p w14:paraId="1183AEA9" w14:textId="77777777" w:rsidR="005B1C8A" w:rsidRDefault="005B1C8A" w:rsidP="00575999">
      <w:pPr>
        <w:jc w:val="both"/>
        <w:rPr>
          <w:rFonts w:asciiTheme="minorHAnsi" w:hAnsiTheme="minorHAnsi" w:cstheme="minorHAnsi"/>
          <w:b/>
          <w:u w:val="single"/>
        </w:rPr>
      </w:pPr>
    </w:p>
    <w:p w14:paraId="6A651E85" w14:textId="77777777" w:rsidR="005B1C8A" w:rsidRDefault="005B1C8A" w:rsidP="00575999">
      <w:pPr>
        <w:jc w:val="both"/>
        <w:rPr>
          <w:rFonts w:asciiTheme="minorHAnsi" w:hAnsiTheme="minorHAnsi" w:cstheme="minorHAnsi"/>
          <w:b/>
          <w:u w:val="single"/>
        </w:rPr>
      </w:pPr>
    </w:p>
    <w:p w14:paraId="46E17D38" w14:textId="03D0554D" w:rsidR="00E2264F" w:rsidRPr="00E2264F" w:rsidRDefault="00E2264F" w:rsidP="00575999">
      <w:pPr>
        <w:jc w:val="both"/>
        <w:rPr>
          <w:rFonts w:asciiTheme="minorHAnsi" w:hAnsiTheme="minorHAnsi" w:cstheme="minorHAnsi"/>
          <w:b/>
          <w:u w:val="single"/>
        </w:rPr>
      </w:pPr>
      <w:r w:rsidRPr="00E2264F">
        <w:rPr>
          <w:rFonts w:asciiTheme="minorHAnsi" w:hAnsiTheme="minorHAnsi" w:cstheme="minorHAnsi"/>
          <w:b/>
          <w:u w:val="single"/>
        </w:rPr>
        <w:lastRenderedPageBreak/>
        <w:t>Prioriser ses tâches</w:t>
      </w:r>
    </w:p>
    <w:p w14:paraId="538D9580" w14:textId="77777777" w:rsidR="00E2264F" w:rsidRPr="00E2264F" w:rsidRDefault="00E2264F" w:rsidP="00575999">
      <w:pPr>
        <w:jc w:val="both"/>
        <w:rPr>
          <w:rFonts w:asciiTheme="minorHAnsi" w:hAnsiTheme="minorHAnsi" w:cstheme="minorHAnsi"/>
        </w:rPr>
      </w:pPr>
      <w:r w:rsidRPr="00E2264F">
        <w:rPr>
          <w:rFonts w:asciiTheme="minorHAnsi" w:hAnsiTheme="minorHAnsi" w:cstheme="minorHAnsi"/>
          <w:u w:val="single"/>
        </w:rPr>
        <w:t>Tâches « A »:</w:t>
      </w:r>
    </w:p>
    <w:p w14:paraId="79AD2644" w14:textId="77777777" w:rsidR="00E2264F" w:rsidRPr="00E2264F" w:rsidRDefault="00E2264F" w:rsidP="00575999">
      <w:pPr>
        <w:numPr>
          <w:ilvl w:val="0"/>
          <w:numId w:val="35"/>
        </w:numPr>
        <w:spacing w:line="276" w:lineRule="auto"/>
        <w:jc w:val="both"/>
        <w:rPr>
          <w:rFonts w:asciiTheme="minorHAnsi" w:hAnsiTheme="minorHAnsi" w:cstheme="minorHAnsi"/>
        </w:rPr>
      </w:pPr>
      <w:r w:rsidRPr="00E2264F">
        <w:rPr>
          <w:rFonts w:asciiTheme="minorHAnsi" w:hAnsiTheme="minorHAnsi" w:cstheme="minorHAnsi"/>
        </w:rPr>
        <w:t>Tâches les plus importantes</w:t>
      </w:r>
    </w:p>
    <w:p w14:paraId="02A1E595" w14:textId="77777777" w:rsidR="00E2264F" w:rsidRPr="00E2264F" w:rsidRDefault="00E2264F" w:rsidP="00575999">
      <w:pPr>
        <w:numPr>
          <w:ilvl w:val="0"/>
          <w:numId w:val="35"/>
        </w:numPr>
        <w:spacing w:line="276" w:lineRule="auto"/>
        <w:jc w:val="both"/>
        <w:rPr>
          <w:rFonts w:asciiTheme="minorHAnsi" w:hAnsiTheme="minorHAnsi" w:cstheme="minorHAnsi"/>
        </w:rPr>
      </w:pPr>
      <w:r w:rsidRPr="00E2264F">
        <w:rPr>
          <w:rFonts w:asciiTheme="minorHAnsi" w:hAnsiTheme="minorHAnsi" w:cstheme="minorHAnsi"/>
        </w:rPr>
        <w:t>A faire aujourd’hui au demain</w:t>
      </w:r>
    </w:p>
    <w:p w14:paraId="17F147BE" w14:textId="77777777" w:rsidR="00E2264F" w:rsidRPr="00E2264F" w:rsidRDefault="00E2264F" w:rsidP="00575999">
      <w:pPr>
        <w:jc w:val="both"/>
        <w:rPr>
          <w:rFonts w:asciiTheme="minorHAnsi" w:hAnsiTheme="minorHAnsi" w:cstheme="minorHAnsi"/>
        </w:rPr>
      </w:pPr>
      <w:r w:rsidRPr="00E2264F">
        <w:rPr>
          <w:rFonts w:asciiTheme="minorHAnsi" w:hAnsiTheme="minorHAnsi" w:cstheme="minorHAnsi"/>
          <w:u w:val="single"/>
        </w:rPr>
        <w:t>Tâches « B »:</w:t>
      </w:r>
    </w:p>
    <w:p w14:paraId="1E5A09DD" w14:textId="77777777" w:rsidR="00E2264F" w:rsidRPr="00E2264F" w:rsidRDefault="00E2264F" w:rsidP="00575999">
      <w:pPr>
        <w:numPr>
          <w:ilvl w:val="0"/>
          <w:numId w:val="36"/>
        </w:numPr>
        <w:spacing w:line="276" w:lineRule="auto"/>
        <w:jc w:val="both"/>
        <w:rPr>
          <w:rFonts w:asciiTheme="minorHAnsi" w:hAnsiTheme="minorHAnsi" w:cstheme="minorHAnsi"/>
        </w:rPr>
      </w:pPr>
      <w:r w:rsidRPr="00E2264F">
        <w:rPr>
          <w:rFonts w:asciiTheme="minorHAnsi" w:hAnsiTheme="minorHAnsi" w:cstheme="minorHAnsi"/>
        </w:rPr>
        <w:t>Tâches de moindre importance, de long terme</w:t>
      </w:r>
    </w:p>
    <w:p w14:paraId="7F39127D" w14:textId="77777777" w:rsidR="00E2264F" w:rsidRPr="00E2264F" w:rsidRDefault="00E2264F" w:rsidP="00575999">
      <w:pPr>
        <w:numPr>
          <w:ilvl w:val="0"/>
          <w:numId w:val="36"/>
        </w:numPr>
        <w:spacing w:line="276" w:lineRule="auto"/>
        <w:jc w:val="both"/>
        <w:rPr>
          <w:rFonts w:asciiTheme="minorHAnsi" w:hAnsiTheme="minorHAnsi" w:cstheme="minorHAnsi"/>
        </w:rPr>
      </w:pPr>
      <w:r w:rsidRPr="00E2264F">
        <w:rPr>
          <w:rFonts w:asciiTheme="minorHAnsi" w:hAnsiTheme="minorHAnsi" w:cstheme="minorHAnsi"/>
        </w:rPr>
        <w:t>Débuter les premières portions de tâches dans les prochains jours</w:t>
      </w:r>
    </w:p>
    <w:p w14:paraId="4B872FE2" w14:textId="77777777" w:rsidR="00E2264F" w:rsidRPr="00E2264F" w:rsidRDefault="00E2264F" w:rsidP="00575999">
      <w:pPr>
        <w:jc w:val="both"/>
        <w:rPr>
          <w:rFonts w:asciiTheme="minorHAnsi" w:hAnsiTheme="minorHAnsi" w:cstheme="minorHAnsi"/>
        </w:rPr>
      </w:pPr>
      <w:r w:rsidRPr="00E2264F">
        <w:rPr>
          <w:rFonts w:asciiTheme="minorHAnsi" w:hAnsiTheme="minorHAnsi" w:cstheme="minorHAnsi"/>
          <w:u w:val="single"/>
        </w:rPr>
        <w:t>Tâches « C »:</w:t>
      </w:r>
    </w:p>
    <w:p w14:paraId="1C44CF4A" w14:textId="77777777" w:rsidR="00E2264F" w:rsidRPr="00E2264F" w:rsidRDefault="00E2264F" w:rsidP="00575999">
      <w:pPr>
        <w:numPr>
          <w:ilvl w:val="0"/>
          <w:numId w:val="37"/>
        </w:numPr>
        <w:spacing w:line="276" w:lineRule="auto"/>
        <w:jc w:val="both"/>
        <w:rPr>
          <w:rFonts w:asciiTheme="minorHAnsi" w:hAnsiTheme="minorHAnsi" w:cstheme="minorHAnsi"/>
        </w:rPr>
      </w:pPr>
      <w:proofErr w:type="gramStart"/>
      <w:r w:rsidRPr="00E2264F">
        <w:rPr>
          <w:rFonts w:asciiTheme="minorHAnsi" w:hAnsiTheme="minorHAnsi" w:cstheme="minorHAnsi"/>
        </w:rPr>
        <w:t>Tâches les</w:t>
      </w:r>
      <w:proofErr w:type="gramEnd"/>
      <w:r w:rsidRPr="00E2264F">
        <w:rPr>
          <w:rFonts w:asciiTheme="minorHAnsi" w:hAnsiTheme="minorHAnsi" w:cstheme="minorHAnsi"/>
        </w:rPr>
        <w:t xml:space="preserve"> moins importantes</w:t>
      </w:r>
    </w:p>
    <w:p w14:paraId="16D109B9" w14:textId="77777777" w:rsidR="00E2264F" w:rsidRDefault="00E2264F" w:rsidP="00575999">
      <w:pPr>
        <w:numPr>
          <w:ilvl w:val="0"/>
          <w:numId w:val="37"/>
        </w:numPr>
        <w:spacing w:line="276" w:lineRule="auto"/>
        <w:jc w:val="both"/>
        <w:rPr>
          <w:rFonts w:asciiTheme="minorHAnsi" w:hAnsiTheme="minorHAnsi" w:cstheme="minorHAnsi"/>
        </w:rPr>
      </w:pPr>
      <w:r w:rsidRPr="00E2264F">
        <w:rPr>
          <w:rFonts w:asciiTheme="minorHAnsi" w:hAnsiTheme="minorHAnsi" w:cstheme="minorHAnsi"/>
        </w:rPr>
        <w:t>A reconsidérer plus tard</w:t>
      </w:r>
    </w:p>
    <w:p w14:paraId="6BC7C60E" w14:textId="77777777" w:rsidR="005B1C8A" w:rsidRDefault="005B1C8A" w:rsidP="00B60FC7">
      <w:pPr>
        <w:spacing w:line="276" w:lineRule="auto"/>
        <w:ind w:left="360"/>
        <w:jc w:val="both"/>
        <w:rPr>
          <w:rFonts w:asciiTheme="minorHAnsi" w:hAnsiTheme="minorHAnsi" w:cstheme="minorHAnsi"/>
        </w:rPr>
      </w:pPr>
    </w:p>
    <w:p w14:paraId="0E6D140A" w14:textId="4450D352" w:rsidR="00B60FC7" w:rsidRDefault="00B60FC7" w:rsidP="00B60FC7">
      <w:pPr>
        <w:spacing w:line="276" w:lineRule="auto"/>
        <w:ind w:left="360"/>
        <w:jc w:val="both"/>
        <w:rPr>
          <w:rFonts w:asciiTheme="minorHAnsi" w:hAnsiTheme="minorHAnsi" w:cstheme="minorHAnsi"/>
        </w:rPr>
      </w:pPr>
      <w:r>
        <w:rPr>
          <w:rFonts w:asciiTheme="minorHAnsi" w:hAnsiTheme="minorHAnsi" w:cstheme="minorHAnsi"/>
        </w:rPr>
        <w:t xml:space="preserve">Exemple : </w:t>
      </w:r>
    </w:p>
    <w:p w14:paraId="3D6DAB43" w14:textId="1613123B" w:rsidR="00B60FC7" w:rsidRDefault="00B60FC7" w:rsidP="00B60FC7">
      <w:pPr>
        <w:spacing w:line="276" w:lineRule="auto"/>
        <w:jc w:val="both"/>
        <w:rPr>
          <w:rFonts w:asciiTheme="minorHAnsi" w:hAnsiTheme="minorHAnsi" w:cstheme="minorHAnsi"/>
        </w:rPr>
      </w:pPr>
      <w:r>
        <w:rPr>
          <w:rFonts w:asciiTheme="minorHAnsi" w:hAnsiTheme="minorHAnsi" w:cstheme="minorHAnsi"/>
          <w:noProof/>
        </w:rPr>
        <w:drawing>
          <wp:inline distT="0" distB="0" distL="0" distR="0" wp14:anchorId="74AF18BA" wp14:editId="223E979B">
            <wp:extent cx="5756910" cy="1191895"/>
            <wp:effectExtent l="0" t="0" r="0" b="1905"/>
            <wp:docPr id="8798193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19319" name="Image 879819319"/>
                    <pic:cNvPicPr/>
                  </pic:nvPicPr>
                  <pic:blipFill>
                    <a:blip r:embed="rId18">
                      <a:extLst>
                        <a:ext uri="{28A0092B-C50C-407E-A947-70E740481C1C}">
                          <a14:useLocalDpi xmlns:a14="http://schemas.microsoft.com/office/drawing/2010/main" val="0"/>
                        </a:ext>
                      </a:extLst>
                    </a:blip>
                    <a:stretch>
                      <a:fillRect/>
                    </a:stretch>
                  </pic:blipFill>
                  <pic:spPr>
                    <a:xfrm>
                      <a:off x="0" y="0"/>
                      <a:ext cx="5756910" cy="1191895"/>
                    </a:xfrm>
                    <a:prstGeom prst="rect">
                      <a:avLst/>
                    </a:prstGeom>
                  </pic:spPr>
                </pic:pic>
              </a:graphicData>
            </a:graphic>
          </wp:inline>
        </w:drawing>
      </w:r>
    </w:p>
    <w:p w14:paraId="108295F6" w14:textId="77777777" w:rsidR="00B60FC7" w:rsidRPr="00E2264F" w:rsidRDefault="00B60FC7" w:rsidP="00B60FC7">
      <w:pPr>
        <w:spacing w:line="276" w:lineRule="auto"/>
        <w:ind w:left="720"/>
        <w:jc w:val="both"/>
        <w:rPr>
          <w:rFonts w:asciiTheme="minorHAnsi" w:hAnsiTheme="minorHAnsi" w:cstheme="minorHAnsi"/>
        </w:rPr>
      </w:pPr>
    </w:p>
    <w:p w14:paraId="6C6ECEC1" w14:textId="77777777" w:rsidR="00E2264F" w:rsidRPr="00E2264F" w:rsidRDefault="00E2264F" w:rsidP="00575999">
      <w:pPr>
        <w:jc w:val="both"/>
        <w:rPr>
          <w:rFonts w:asciiTheme="minorHAnsi" w:hAnsiTheme="minorHAnsi" w:cstheme="minorHAnsi"/>
          <w:u w:val="single"/>
        </w:rPr>
      </w:pPr>
      <w:r w:rsidRPr="00E2264F">
        <w:rPr>
          <w:rFonts w:asciiTheme="minorHAnsi" w:hAnsiTheme="minorHAnsi" w:cstheme="minorHAnsi"/>
          <w:u w:val="single"/>
        </w:rPr>
        <w:t>Limiter la procrastination des tâches fastidieuses</w:t>
      </w:r>
    </w:p>
    <w:p w14:paraId="71FEA611" w14:textId="77777777" w:rsidR="00E2264F" w:rsidRPr="00E2264F" w:rsidRDefault="00E2264F" w:rsidP="00575999">
      <w:pPr>
        <w:jc w:val="both"/>
        <w:rPr>
          <w:rFonts w:asciiTheme="minorHAnsi" w:hAnsiTheme="minorHAnsi" w:cstheme="minorHAnsi"/>
        </w:rPr>
      </w:pPr>
      <w:r w:rsidRPr="00E2264F">
        <w:rPr>
          <w:rFonts w:asciiTheme="minorHAnsi" w:hAnsiTheme="minorHAnsi" w:cstheme="minorHAnsi"/>
        </w:rPr>
        <w:t xml:space="preserve">Se poser 2 questions : </w:t>
      </w:r>
    </w:p>
    <w:p w14:paraId="5135C001" w14:textId="77777777" w:rsidR="00E2264F" w:rsidRPr="00E2264F" w:rsidRDefault="00E2264F" w:rsidP="00575999">
      <w:pPr>
        <w:numPr>
          <w:ilvl w:val="0"/>
          <w:numId w:val="37"/>
        </w:numPr>
        <w:spacing w:line="276" w:lineRule="auto"/>
        <w:jc w:val="both"/>
        <w:rPr>
          <w:rFonts w:asciiTheme="minorHAnsi" w:hAnsiTheme="minorHAnsi" w:cstheme="minorHAnsi"/>
        </w:rPr>
      </w:pPr>
      <w:r w:rsidRPr="00E2264F">
        <w:rPr>
          <w:rFonts w:asciiTheme="minorHAnsi" w:hAnsiTheme="minorHAnsi" w:cstheme="minorHAnsi"/>
        </w:rPr>
        <w:t>Comment puis-je réaliser une tâche complexe ?</w:t>
      </w:r>
    </w:p>
    <w:p w14:paraId="1613BA83" w14:textId="77777777" w:rsidR="00E2264F" w:rsidRPr="00E2264F" w:rsidRDefault="00E2264F" w:rsidP="00575999">
      <w:pPr>
        <w:numPr>
          <w:ilvl w:val="0"/>
          <w:numId w:val="37"/>
        </w:numPr>
        <w:spacing w:line="276" w:lineRule="auto"/>
        <w:jc w:val="both"/>
        <w:rPr>
          <w:rFonts w:asciiTheme="minorHAnsi" w:hAnsiTheme="minorHAnsi" w:cstheme="minorHAnsi"/>
        </w:rPr>
      </w:pPr>
      <w:r w:rsidRPr="00E2264F">
        <w:rPr>
          <w:rFonts w:asciiTheme="minorHAnsi" w:hAnsiTheme="minorHAnsi" w:cstheme="minorHAnsi"/>
        </w:rPr>
        <w:t>Comment puis-je réaliser une tâche ennuyeuse ?</w:t>
      </w:r>
    </w:p>
    <w:p w14:paraId="0DE6E665" w14:textId="20FDD299" w:rsidR="00E2264F" w:rsidRPr="00E2264F" w:rsidRDefault="00E2264F" w:rsidP="00575999">
      <w:pPr>
        <w:jc w:val="both"/>
        <w:rPr>
          <w:rFonts w:asciiTheme="minorHAnsi" w:hAnsiTheme="minorHAnsi" w:cstheme="minorHAnsi"/>
        </w:rPr>
      </w:pPr>
    </w:p>
    <w:p w14:paraId="470A3AE1" w14:textId="0562891A" w:rsidR="00E2264F" w:rsidRPr="00E2264F" w:rsidRDefault="00E2264F" w:rsidP="00575999">
      <w:pPr>
        <w:pStyle w:val="Titre3"/>
        <w:jc w:val="both"/>
        <w:rPr>
          <w:rStyle w:val="Titre3Car"/>
          <w:rFonts w:asciiTheme="minorHAnsi" w:hAnsiTheme="minorHAnsi" w:cstheme="minorHAnsi"/>
        </w:rPr>
      </w:pPr>
      <w:r w:rsidRPr="00E2264F">
        <w:rPr>
          <w:rStyle w:val="Titre3Car"/>
          <w:rFonts w:asciiTheme="minorHAnsi" w:hAnsiTheme="minorHAnsi" w:cstheme="minorHAnsi"/>
        </w:rPr>
        <w:t xml:space="preserve"> AMELIORER SA VIE AU TRAVAIL</w:t>
      </w:r>
    </w:p>
    <w:p w14:paraId="2B9FF840" w14:textId="77777777" w:rsidR="00E2264F" w:rsidRPr="00E2264F" w:rsidRDefault="00E2264F" w:rsidP="00575999">
      <w:pPr>
        <w:jc w:val="both"/>
        <w:rPr>
          <w:rFonts w:asciiTheme="minorHAnsi" w:hAnsiTheme="minorHAnsi" w:cstheme="minorHAnsi"/>
          <w:lang w:eastAsia="fr-FR"/>
        </w:rPr>
      </w:pPr>
    </w:p>
    <w:p w14:paraId="12ECCD35" w14:textId="77777777" w:rsidR="00E2264F" w:rsidRPr="00E2264F" w:rsidRDefault="00E2264F" w:rsidP="00575999">
      <w:pPr>
        <w:jc w:val="both"/>
        <w:rPr>
          <w:rFonts w:asciiTheme="minorHAnsi" w:hAnsiTheme="minorHAnsi" w:cstheme="minorHAnsi"/>
          <w:b/>
          <w:bCs/>
          <w:u w:val="single"/>
        </w:rPr>
      </w:pPr>
      <w:r w:rsidRPr="00E2264F">
        <w:rPr>
          <w:rFonts w:asciiTheme="minorHAnsi" w:hAnsiTheme="minorHAnsi" w:cstheme="minorHAnsi"/>
          <w:b/>
          <w:bCs/>
          <w:u w:val="single"/>
        </w:rPr>
        <w:t xml:space="preserve">En prenant en compte les difficultés : </w:t>
      </w:r>
    </w:p>
    <w:p w14:paraId="2189351C" w14:textId="77777777" w:rsidR="00E2264F" w:rsidRPr="00E2264F" w:rsidRDefault="00E2264F" w:rsidP="00575999">
      <w:pPr>
        <w:numPr>
          <w:ilvl w:val="0"/>
          <w:numId w:val="38"/>
        </w:numPr>
        <w:spacing w:line="276" w:lineRule="auto"/>
        <w:jc w:val="both"/>
        <w:rPr>
          <w:rFonts w:asciiTheme="minorHAnsi" w:hAnsiTheme="minorHAnsi" w:cstheme="minorHAnsi"/>
        </w:rPr>
      </w:pPr>
      <w:r w:rsidRPr="00E2264F">
        <w:rPr>
          <w:rFonts w:asciiTheme="minorHAnsi" w:hAnsiTheme="minorHAnsi" w:cstheme="minorHAnsi"/>
        </w:rPr>
        <w:t>Exigences cognitives (charge cognitive, interruptions de tâches, planification)</w:t>
      </w:r>
    </w:p>
    <w:p w14:paraId="27C73842" w14:textId="77777777" w:rsidR="00E2264F" w:rsidRPr="00E2264F" w:rsidRDefault="00E2264F" w:rsidP="00575999">
      <w:pPr>
        <w:numPr>
          <w:ilvl w:val="0"/>
          <w:numId w:val="38"/>
        </w:numPr>
        <w:spacing w:line="276" w:lineRule="auto"/>
        <w:jc w:val="both"/>
        <w:rPr>
          <w:rFonts w:asciiTheme="minorHAnsi" w:hAnsiTheme="minorHAnsi" w:cstheme="minorHAnsi"/>
        </w:rPr>
      </w:pPr>
      <w:r w:rsidRPr="00E2264F">
        <w:rPr>
          <w:rFonts w:asciiTheme="minorHAnsi" w:hAnsiTheme="minorHAnsi" w:cstheme="minorHAnsi"/>
        </w:rPr>
        <w:t>Charge émotionnelle (relation client, pression temporelle)</w:t>
      </w:r>
    </w:p>
    <w:p w14:paraId="20C60196" w14:textId="77777777" w:rsidR="00E2264F" w:rsidRPr="00E2264F" w:rsidRDefault="00E2264F" w:rsidP="00575999">
      <w:pPr>
        <w:numPr>
          <w:ilvl w:val="0"/>
          <w:numId w:val="38"/>
        </w:numPr>
        <w:spacing w:line="276" w:lineRule="auto"/>
        <w:jc w:val="both"/>
        <w:rPr>
          <w:rFonts w:asciiTheme="minorHAnsi" w:hAnsiTheme="minorHAnsi" w:cstheme="minorHAnsi"/>
        </w:rPr>
      </w:pPr>
      <w:r w:rsidRPr="00E2264F">
        <w:rPr>
          <w:rFonts w:asciiTheme="minorHAnsi" w:hAnsiTheme="minorHAnsi" w:cstheme="minorHAnsi"/>
        </w:rPr>
        <w:t>Réunions</w:t>
      </w:r>
    </w:p>
    <w:p w14:paraId="6737A783" w14:textId="77777777" w:rsidR="00E2264F" w:rsidRPr="00E2264F" w:rsidRDefault="00E2264F" w:rsidP="00575999">
      <w:pPr>
        <w:numPr>
          <w:ilvl w:val="0"/>
          <w:numId w:val="38"/>
        </w:numPr>
        <w:spacing w:line="276" w:lineRule="auto"/>
        <w:jc w:val="both"/>
        <w:rPr>
          <w:rFonts w:asciiTheme="minorHAnsi" w:hAnsiTheme="minorHAnsi" w:cstheme="minorHAnsi"/>
        </w:rPr>
      </w:pPr>
      <w:r w:rsidRPr="00E2264F">
        <w:rPr>
          <w:rFonts w:asciiTheme="minorHAnsi" w:hAnsiTheme="minorHAnsi" w:cstheme="minorHAnsi"/>
        </w:rPr>
        <w:t>Tâches répétitives</w:t>
      </w:r>
    </w:p>
    <w:p w14:paraId="5D224C7E" w14:textId="77777777" w:rsidR="00E2264F" w:rsidRPr="00E2264F" w:rsidRDefault="00E2264F" w:rsidP="00575999">
      <w:pPr>
        <w:numPr>
          <w:ilvl w:val="0"/>
          <w:numId w:val="38"/>
        </w:numPr>
        <w:spacing w:line="276" w:lineRule="auto"/>
        <w:jc w:val="both"/>
        <w:rPr>
          <w:rFonts w:asciiTheme="minorHAnsi" w:hAnsiTheme="minorHAnsi" w:cstheme="minorHAnsi"/>
        </w:rPr>
      </w:pPr>
      <w:r w:rsidRPr="00E2264F">
        <w:rPr>
          <w:rFonts w:asciiTheme="minorHAnsi" w:hAnsiTheme="minorHAnsi" w:cstheme="minorHAnsi"/>
        </w:rPr>
        <w:t>Distracteurs environnementaux</w:t>
      </w:r>
    </w:p>
    <w:p w14:paraId="07DD59F0" w14:textId="77777777" w:rsidR="00E2264F" w:rsidRPr="00E2264F" w:rsidRDefault="00E2264F" w:rsidP="00575999">
      <w:pPr>
        <w:jc w:val="both"/>
        <w:rPr>
          <w:rFonts w:asciiTheme="minorHAnsi" w:hAnsiTheme="minorHAnsi" w:cstheme="minorHAnsi"/>
          <w:b/>
          <w:u w:val="single"/>
        </w:rPr>
      </w:pPr>
      <w:r w:rsidRPr="00E2264F">
        <w:rPr>
          <w:rFonts w:asciiTheme="minorHAnsi" w:hAnsiTheme="minorHAnsi" w:cstheme="minorHAnsi"/>
          <w:b/>
          <w:u w:val="single"/>
        </w:rPr>
        <w:t>Propositions d’aménagements :</w:t>
      </w:r>
    </w:p>
    <w:p w14:paraId="51D00FB2" w14:textId="77777777" w:rsidR="00E2264F" w:rsidRPr="00E2264F" w:rsidRDefault="00E2264F" w:rsidP="00575999">
      <w:pPr>
        <w:numPr>
          <w:ilvl w:val="0"/>
          <w:numId w:val="39"/>
        </w:numPr>
        <w:spacing w:line="276" w:lineRule="auto"/>
        <w:jc w:val="both"/>
        <w:rPr>
          <w:rFonts w:asciiTheme="minorHAnsi" w:hAnsiTheme="minorHAnsi" w:cstheme="minorHAnsi"/>
        </w:rPr>
      </w:pPr>
      <w:r w:rsidRPr="00E2264F">
        <w:rPr>
          <w:rFonts w:asciiTheme="minorHAnsi" w:hAnsiTheme="minorHAnsi" w:cstheme="minorHAnsi"/>
        </w:rPr>
        <w:t xml:space="preserve">Utiliser des </w:t>
      </w:r>
      <w:r w:rsidRPr="00E2264F">
        <w:rPr>
          <w:rFonts w:asciiTheme="minorHAnsi" w:hAnsiTheme="minorHAnsi" w:cstheme="minorHAnsi"/>
          <w:b/>
          <w:bCs/>
        </w:rPr>
        <w:t>supports écrits</w:t>
      </w:r>
    </w:p>
    <w:p w14:paraId="35F712C1" w14:textId="77777777" w:rsidR="00E2264F" w:rsidRPr="00E2264F" w:rsidRDefault="00E2264F" w:rsidP="00575999">
      <w:pPr>
        <w:numPr>
          <w:ilvl w:val="0"/>
          <w:numId w:val="39"/>
        </w:numPr>
        <w:spacing w:line="276" w:lineRule="auto"/>
        <w:jc w:val="both"/>
        <w:rPr>
          <w:rFonts w:asciiTheme="minorHAnsi" w:hAnsiTheme="minorHAnsi" w:cstheme="minorHAnsi"/>
        </w:rPr>
      </w:pPr>
      <w:r w:rsidRPr="00E2264F">
        <w:rPr>
          <w:rFonts w:asciiTheme="minorHAnsi" w:hAnsiTheme="minorHAnsi" w:cstheme="minorHAnsi"/>
          <w:b/>
          <w:bCs/>
        </w:rPr>
        <w:t>Organiser de l’espace de travail</w:t>
      </w:r>
    </w:p>
    <w:p w14:paraId="62974FF3" w14:textId="77777777" w:rsidR="00E2264F" w:rsidRPr="00E2264F" w:rsidRDefault="00E2264F" w:rsidP="00575999">
      <w:pPr>
        <w:numPr>
          <w:ilvl w:val="0"/>
          <w:numId w:val="39"/>
        </w:numPr>
        <w:spacing w:line="276" w:lineRule="auto"/>
        <w:jc w:val="both"/>
        <w:rPr>
          <w:rFonts w:asciiTheme="minorHAnsi" w:hAnsiTheme="minorHAnsi" w:cstheme="minorHAnsi"/>
        </w:rPr>
      </w:pPr>
      <w:r w:rsidRPr="00E2264F">
        <w:rPr>
          <w:rFonts w:asciiTheme="minorHAnsi" w:hAnsiTheme="minorHAnsi" w:cstheme="minorHAnsi"/>
          <w:b/>
          <w:bCs/>
        </w:rPr>
        <w:t xml:space="preserve">Réduire les distracteurs </w:t>
      </w:r>
      <w:r w:rsidRPr="00E2264F">
        <w:rPr>
          <w:rFonts w:asciiTheme="minorHAnsi" w:hAnsiTheme="minorHAnsi" w:cstheme="minorHAnsi"/>
        </w:rPr>
        <w:t>(sonores, visuels et internes)</w:t>
      </w:r>
    </w:p>
    <w:p w14:paraId="61E31550" w14:textId="77777777" w:rsidR="00E2264F" w:rsidRPr="00E2264F" w:rsidRDefault="00E2264F" w:rsidP="00575999">
      <w:pPr>
        <w:numPr>
          <w:ilvl w:val="0"/>
          <w:numId w:val="39"/>
        </w:numPr>
        <w:spacing w:line="276" w:lineRule="auto"/>
        <w:jc w:val="both"/>
        <w:rPr>
          <w:rFonts w:asciiTheme="minorHAnsi" w:hAnsiTheme="minorHAnsi" w:cstheme="minorHAnsi"/>
        </w:rPr>
      </w:pPr>
      <w:r w:rsidRPr="00E2264F">
        <w:rPr>
          <w:rFonts w:asciiTheme="minorHAnsi" w:hAnsiTheme="minorHAnsi" w:cstheme="minorHAnsi"/>
          <w:b/>
          <w:bCs/>
        </w:rPr>
        <w:t xml:space="preserve">Fragmenter les tâches </w:t>
      </w:r>
      <w:r w:rsidRPr="00E2264F">
        <w:rPr>
          <w:rFonts w:asciiTheme="minorHAnsi" w:hAnsiTheme="minorHAnsi" w:cstheme="minorHAnsi"/>
        </w:rPr>
        <w:t>(par types de tâches)</w:t>
      </w:r>
    </w:p>
    <w:p w14:paraId="5FB57773" w14:textId="77777777" w:rsidR="00E2264F" w:rsidRPr="00E2264F" w:rsidRDefault="00E2264F" w:rsidP="00575999">
      <w:pPr>
        <w:numPr>
          <w:ilvl w:val="0"/>
          <w:numId w:val="39"/>
        </w:numPr>
        <w:spacing w:line="276" w:lineRule="auto"/>
        <w:jc w:val="both"/>
        <w:rPr>
          <w:rFonts w:asciiTheme="minorHAnsi" w:hAnsiTheme="minorHAnsi" w:cstheme="minorHAnsi"/>
        </w:rPr>
      </w:pPr>
      <w:r w:rsidRPr="00E2264F">
        <w:rPr>
          <w:rFonts w:asciiTheme="minorHAnsi" w:hAnsiTheme="minorHAnsi" w:cstheme="minorHAnsi"/>
          <w:b/>
          <w:bCs/>
        </w:rPr>
        <w:t xml:space="preserve">Aides au contrôle temporel </w:t>
      </w:r>
      <w:r w:rsidRPr="00E2264F">
        <w:rPr>
          <w:rFonts w:asciiTheme="minorHAnsi" w:hAnsiTheme="minorHAnsi" w:cstheme="minorHAnsi"/>
        </w:rPr>
        <w:t>(</w:t>
      </w:r>
      <w:proofErr w:type="spellStart"/>
      <w:r w:rsidRPr="00E2264F">
        <w:rPr>
          <w:rFonts w:asciiTheme="minorHAnsi" w:hAnsiTheme="minorHAnsi" w:cstheme="minorHAnsi"/>
        </w:rPr>
        <w:t>timers</w:t>
      </w:r>
      <w:proofErr w:type="spellEnd"/>
      <w:r w:rsidRPr="00E2264F">
        <w:rPr>
          <w:rFonts w:asciiTheme="minorHAnsi" w:hAnsiTheme="minorHAnsi" w:cstheme="minorHAnsi"/>
        </w:rPr>
        <w:t>, alarmes)</w:t>
      </w:r>
    </w:p>
    <w:p w14:paraId="4FB46B5D" w14:textId="77777777" w:rsidR="00E2264F" w:rsidRPr="00E2264F" w:rsidRDefault="00E2264F" w:rsidP="00575999">
      <w:pPr>
        <w:numPr>
          <w:ilvl w:val="0"/>
          <w:numId w:val="39"/>
        </w:numPr>
        <w:spacing w:line="276" w:lineRule="auto"/>
        <w:jc w:val="both"/>
        <w:rPr>
          <w:rFonts w:asciiTheme="minorHAnsi" w:hAnsiTheme="minorHAnsi" w:cstheme="minorHAnsi"/>
        </w:rPr>
      </w:pPr>
      <w:r w:rsidRPr="00E2264F">
        <w:rPr>
          <w:rFonts w:asciiTheme="minorHAnsi" w:hAnsiTheme="minorHAnsi" w:cstheme="minorHAnsi"/>
          <w:b/>
          <w:bCs/>
        </w:rPr>
        <w:t xml:space="preserve">Bouger régulièrement </w:t>
      </w:r>
      <w:r w:rsidRPr="00E2264F">
        <w:rPr>
          <w:rFonts w:asciiTheme="minorHAnsi" w:hAnsiTheme="minorHAnsi" w:cstheme="minorHAnsi"/>
        </w:rPr>
        <w:t>(« gérer la bougeotte » sans gêner)</w:t>
      </w:r>
    </w:p>
    <w:p w14:paraId="5787C0E6" w14:textId="77777777" w:rsidR="00E2264F" w:rsidRPr="00E2264F" w:rsidRDefault="00E2264F" w:rsidP="00575999">
      <w:pPr>
        <w:numPr>
          <w:ilvl w:val="0"/>
          <w:numId w:val="39"/>
        </w:numPr>
        <w:spacing w:line="276" w:lineRule="auto"/>
        <w:jc w:val="both"/>
        <w:rPr>
          <w:rFonts w:asciiTheme="minorHAnsi" w:hAnsiTheme="minorHAnsi" w:cstheme="minorHAnsi"/>
        </w:rPr>
      </w:pPr>
      <w:proofErr w:type="spellStart"/>
      <w:r w:rsidRPr="00E2264F">
        <w:rPr>
          <w:rFonts w:asciiTheme="minorHAnsi" w:hAnsiTheme="minorHAnsi" w:cstheme="minorHAnsi"/>
          <w:b/>
          <w:bCs/>
        </w:rPr>
        <w:t>Eviter</w:t>
      </w:r>
      <w:proofErr w:type="spellEnd"/>
      <w:r w:rsidRPr="00E2264F">
        <w:rPr>
          <w:rFonts w:asciiTheme="minorHAnsi" w:hAnsiTheme="minorHAnsi" w:cstheme="minorHAnsi"/>
          <w:b/>
          <w:bCs/>
        </w:rPr>
        <w:t xml:space="preserve"> la surcharge de travail</w:t>
      </w:r>
    </w:p>
    <w:p w14:paraId="0E0029E6" w14:textId="77777777" w:rsidR="00E2264F" w:rsidRPr="00E2264F" w:rsidRDefault="00E2264F" w:rsidP="00575999">
      <w:pPr>
        <w:numPr>
          <w:ilvl w:val="0"/>
          <w:numId w:val="39"/>
        </w:numPr>
        <w:spacing w:line="276" w:lineRule="auto"/>
        <w:jc w:val="both"/>
        <w:rPr>
          <w:rFonts w:asciiTheme="minorHAnsi" w:hAnsiTheme="minorHAnsi" w:cstheme="minorHAnsi"/>
        </w:rPr>
      </w:pPr>
      <w:r w:rsidRPr="00E2264F">
        <w:rPr>
          <w:rFonts w:asciiTheme="minorHAnsi" w:hAnsiTheme="minorHAnsi" w:cstheme="minorHAnsi"/>
          <w:b/>
          <w:bCs/>
        </w:rPr>
        <w:t>Accepter que tout n’est pas toujours attrayant</w:t>
      </w:r>
    </w:p>
    <w:p w14:paraId="37541713" w14:textId="77777777" w:rsidR="00E2264F" w:rsidRPr="00E2264F" w:rsidRDefault="00E2264F" w:rsidP="00575999">
      <w:pPr>
        <w:numPr>
          <w:ilvl w:val="0"/>
          <w:numId w:val="39"/>
        </w:numPr>
        <w:spacing w:line="276" w:lineRule="auto"/>
        <w:jc w:val="both"/>
        <w:rPr>
          <w:rFonts w:asciiTheme="minorHAnsi" w:hAnsiTheme="minorHAnsi" w:cstheme="minorHAnsi"/>
        </w:rPr>
      </w:pPr>
      <w:r w:rsidRPr="00E2264F">
        <w:rPr>
          <w:rFonts w:asciiTheme="minorHAnsi" w:hAnsiTheme="minorHAnsi" w:cstheme="minorHAnsi"/>
        </w:rPr>
        <w:t>Vérifier la compréhension des consignes (faire reformuler)</w:t>
      </w:r>
    </w:p>
    <w:p w14:paraId="3006086C" w14:textId="77777777" w:rsidR="00E2264F" w:rsidRPr="00E2264F" w:rsidRDefault="00E2264F" w:rsidP="00575999">
      <w:pPr>
        <w:numPr>
          <w:ilvl w:val="0"/>
          <w:numId w:val="39"/>
        </w:numPr>
        <w:spacing w:line="276" w:lineRule="auto"/>
        <w:jc w:val="both"/>
        <w:rPr>
          <w:rFonts w:asciiTheme="minorHAnsi" w:hAnsiTheme="minorHAnsi" w:cstheme="minorHAnsi"/>
        </w:rPr>
      </w:pPr>
      <w:r w:rsidRPr="00E2264F">
        <w:rPr>
          <w:rFonts w:asciiTheme="minorHAnsi" w:hAnsiTheme="minorHAnsi" w:cstheme="minorHAnsi"/>
        </w:rPr>
        <w:t>Côté employeur : donner rapidement une vision globale/direction (schémas, résumés)</w:t>
      </w:r>
    </w:p>
    <w:p w14:paraId="727DECE0" w14:textId="77777777" w:rsidR="00E2264F" w:rsidRPr="00E2264F" w:rsidRDefault="00E2264F" w:rsidP="00575999">
      <w:pPr>
        <w:ind w:left="720"/>
        <w:jc w:val="both"/>
        <w:rPr>
          <w:rFonts w:asciiTheme="minorHAnsi" w:hAnsiTheme="minorHAnsi" w:cstheme="minorHAnsi"/>
          <w:u w:val="single"/>
        </w:rPr>
      </w:pPr>
    </w:p>
    <w:p w14:paraId="63F53ED1" w14:textId="77777777" w:rsidR="00E2264F" w:rsidRPr="00E2264F" w:rsidRDefault="00E2264F" w:rsidP="00575999">
      <w:pPr>
        <w:ind w:left="720"/>
        <w:jc w:val="both"/>
        <w:rPr>
          <w:rFonts w:asciiTheme="minorHAnsi" w:hAnsiTheme="minorHAnsi" w:cstheme="minorHAnsi"/>
        </w:rPr>
      </w:pPr>
      <w:r w:rsidRPr="00E2264F">
        <w:rPr>
          <w:rFonts w:asciiTheme="minorHAnsi" w:hAnsiTheme="minorHAnsi" w:cstheme="minorHAnsi"/>
          <w:u w:val="single"/>
        </w:rPr>
        <w:t>Si besoin faire appel à </w:t>
      </w:r>
      <w:r w:rsidRPr="00E2264F">
        <w:rPr>
          <w:rFonts w:asciiTheme="minorHAnsi" w:hAnsiTheme="minorHAnsi" w:cstheme="minorHAnsi"/>
        </w:rPr>
        <w:t>: Médecin du travail, MDPH, avec demande RQTH dans les cas les plus complexes, coaching</w:t>
      </w:r>
    </w:p>
    <w:p w14:paraId="22627B54" w14:textId="77777777" w:rsidR="00E2264F" w:rsidRPr="00E2264F" w:rsidRDefault="00E2264F" w:rsidP="00575999">
      <w:pPr>
        <w:jc w:val="both"/>
        <w:rPr>
          <w:rFonts w:asciiTheme="minorHAnsi" w:hAnsiTheme="minorHAnsi" w:cstheme="minorHAnsi"/>
          <w:b/>
          <w:u w:val="single"/>
        </w:rPr>
      </w:pPr>
    </w:p>
    <w:p w14:paraId="3722153D" w14:textId="4965906A" w:rsidR="00E2264F" w:rsidRPr="00E2264F" w:rsidRDefault="00E2264F" w:rsidP="00575999">
      <w:pPr>
        <w:pStyle w:val="Titre3"/>
        <w:jc w:val="both"/>
        <w:rPr>
          <w:rFonts w:asciiTheme="minorHAnsi" w:hAnsiTheme="minorHAnsi" w:cstheme="minorHAnsi"/>
        </w:rPr>
      </w:pPr>
      <w:r w:rsidRPr="00E2264F">
        <w:rPr>
          <w:rFonts w:asciiTheme="minorHAnsi" w:hAnsiTheme="minorHAnsi" w:cstheme="minorHAnsi"/>
        </w:rPr>
        <w:t xml:space="preserve"> Gestion du quotidien</w:t>
      </w:r>
    </w:p>
    <w:p w14:paraId="1D5E656C" w14:textId="77777777" w:rsidR="00E2264F" w:rsidRPr="00E2264F" w:rsidRDefault="00E2264F" w:rsidP="00575999">
      <w:pPr>
        <w:jc w:val="both"/>
        <w:rPr>
          <w:rFonts w:asciiTheme="minorHAnsi" w:hAnsiTheme="minorHAnsi" w:cstheme="minorHAnsi"/>
          <w:lang w:eastAsia="fr-FR"/>
        </w:rPr>
      </w:pPr>
    </w:p>
    <w:p w14:paraId="3195A931" w14:textId="77777777" w:rsidR="00E2264F" w:rsidRPr="00E2264F" w:rsidRDefault="00E2264F" w:rsidP="00575999">
      <w:pPr>
        <w:jc w:val="both"/>
        <w:rPr>
          <w:rFonts w:asciiTheme="minorHAnsi" w:hAnsiTheme="minorHAnsi" w:cstheme="minorHAnsi"/>
          <w:b/>
          <w:u w:val="single"/>
        </w:rPr>
      </w:pPr>
      <w:r w:rsidRPr="00E2264F">
        <w:rPr>
          <w:rFonts w:asciiTheme="minorHAnsi" w:hAnsiTheme="minorHAnsi" w:cstheme="minorHAnsi"/>
          <w:b/>
          <w:u w:val="single"/>
        </w:rPr>
        <w:t xml:space="preserve">Soulager ses fonctions exécutives et attentionnelles : </w:t>
      </w:r>
    </w:p>
    <w:p w14:paraId="55888315" w14:textId="77777777" w:rsidR="00E2264F" w:rsidRPr="00E2264F" w:rsidRDefault="00E2264F" w:rsidP="00575999">
      <w:pPr>
        <w:numPr>
          <w:ilvl w:val="0"/>
          <w:numId w:val="40"/>
        </w:numPr>
        <w:spacing w:line="276" w:lineRule="auto"/>
        <w:jc w:val="both"/>
        <w:rPr>
          <w:rFonts w:asciiTheme="minorHAnsi" w:hAnsiTheme="minorHAnsi" w:cstheme="minorHAnsi"/>
        </w:rPr>
      </w:pPr>
      <w:r w:rsidRPr="00E2264F">
        <w:rPr>
          <w:rFonts w:asciiTheme="minorHAnsi" w:hAnsiTheme="minorHAnsi" w:cstheme="minorHAnsi"/>
          <w:b/>
          <w:bCs/>
        </w:rPr>
        <w:t>Identifier les distracteurs</w:t>
      </w:r>
      <w:r w:rsidRPr="00E2264F">
        <w:rPr>
          <w:rFonts w:asciiTheme="minorHAnsi" w:hAnsiTheme="minorHAnsi" w:cstheme="minorHAnsi"/>
        </w:rPr>
        <w:t xml:space="preserve"> et les </w:t>
      </w:r>
      <w:r w:rsidRPr="00E2264F">
        <w:rPr>
          <w:rFonts w:asciiTheme="minorHAnsi" w:hAnsiTheme="minorHAnsi" w:cstheme="minorHAnsi"/>
          <w:b/>
          <w:bCs/>
        </w:rPr>
        <w:t xml:space="preserve">limiter </w:t>
      </w:r>
    </w:p>
    <w:p w14:paraId="7119A500" w14:textId="77777777" w:rsidR="00E2264F" w:rsidRPr="00E2264F" w:rsidRDefault="00E2264F" w:rsidP="00575999">
      <w:pPr>
        <w:numPr>
          <w:ilvl w:val="0"/>
          <w:numId w:val="40"/>
        </w:numPr>
        <w:spacing w:line="276" w:lineRule="auto"/>
        <w:jc w:val="both"/>
        <w:rPr>
          <w:rFonts w:asciiTheme="minorHAnsi" w:hAnsiTheme="minorHAnsi" w:cstheme="minorHAnsi"/>
        </w:rPr>
      </w:pPr>
      <w:r w:rsidRPr="00E2264F">
        <w:rPr>
          <w:rFonts w:asciiTheme="minorHAnsi" w:hAnsiTheme="minorHAnsi" w:cstheme="minorHAnsi"/>
          <w:b/>
          <w:bCs/>
        </w:rPr>
        <w:t xml:space="preserve">Ranger les choses au même endroit </w:t>
      </w:r>
      <w:r w:rsidRPr="00E2264F">
        <w:rPr>
          <w:rFonts w:asciiTheme="minorHAnsi" w:hAnsiTheme="minorHAnsi" w:cstheme="minorHAnsi"/>
        </w:rPr>
        <w:t>(« chaque chose à sa place »)</w:t>
      </w:r>
    </w:p>
    <w:p w14:paraId="7FDBF22C" w14:textId="77777777" w:rsidR="00E2264F" w:rsidRPr="00E2264F" w:rsidRDefault="00E2264F" w:rsidP="00575999">
      <w:pPr>
        <w:numPr>
          <w:ilvl w:val="0"/>
          <w:numId w:val="40"/>
        </w:numPr>
        <w:spacing w:line="276" w:lineRule="auto"/>
        <w:jc w:val="both"/>
        <w:rPr>
          <w:rFonts w:asciiTheme="minorHAnsi" w:hAnsiTheme="minorHAnsi" w:cstheme="minorHAnsi"/>
        </w:rPr>
      </w:pPr>
      <w:r w:rsidRPr="00E2264F">
        <w:rPr>
          <w:rFonts w:asciiTheme="minorHAnsi" w:hAnsiTheme="minorHAnsi" w:cstheme="minorHAnsi"/>
        </w:rPr>
        <w:t>Utiliser des paniers, tiroirs, fichiers et bien identifier dessus leur contenu</w:t>
      </w:r>
    </w:p>
    <w:p w14:paraId="33E687E2" w14:textId="77777777" w:rsidR="00E2264F" w:rsidRPr="00E2264F" w:rsidRDefault="00E2264F" w:rsidP="00575999">
      <w:pPr>
        <w:numPr>
          <w:ilvl w:val="0"/>
          <w:numId w:val="40"/>
        </w:numPr>
        <w:spacing w:line="276" w:lineRule="auto"/>
        <w:jc w:val="both"/>
        <w:rPr>
          <w:rFonts w:asciiTheme="minorHAnsi" w:hAnsiTheme="minorHAnsi" w:cstheme="minorHAnsi"/>
        </w:rPr>
      </w:pPr>
      <w:r w:rsidRPr="00E2264F">
        <w:rPr>
          <w:rFonts w:asciiTheme="minorHAnsi" w:hAnsiTheme="minorHAnsi" w:cstheme="minorHAnsi"/>
        </w:rPr>
        <w:t>Traiter un document, puis jeter/ranger (MUST : Manipuler en Un Seul Temps)</w:t>
      </w:r>
    </w:p>
    <w:p w14:paraId="2DF7B35B" w14:textId="77777777" w:rsidR="00E2264F" w:rsidRPr="00E2264F" w:rsidRDefault="00E2264F" w:rsidP="00575999">
      <w:pPr>
        <w:numPr>
          <w:ilvl w:val="0"/>
          <w:numId w:val="40"/>
        </w:numPr>
        <w:spacing w:line="276" w:lineRule="auto"/>
        <w:jc w:val="both"/>
        <w:rPr>
          <w:rFonts w:asciiTheme="minorHAnsi" w:hAnsiTheme="minorHAnsi" w:cstheme="minorHAnsi"/>
        </w:rPr>
      </w:pPr>
      <w:r w:rsidRPr="00E2264F">
        <w:rPr>
          <w:rFonts w:asciiTheme="minorHAnsi" w:hAnsiTheme="minorHAnsi" w:cstheme="minorHAnsi"/>
        </w:rPr>
        <w:t>Se faire aider (aide-ménagère)</w:t>
      </w:r>
    </w:p>
    <w:p w14:paraId="12A88420" w14:textId="77777777" w:rsidR="00E2264F" w:rsidRPr="00E2264F" w:rsidRDefault="00E2264F" w:rsidP="00575999">
      <w:pPr>
        <w:jc w:val="both"/>
        <w:rPr>
          <w:rFonts w:asciiTheme="minorHAnsi" w:hAnsiTheme="minorHAnsi" w:cstheme="minorHAnsi"/>
          <w:b/>
          <w:u w:val="single"/>
        </w:rPr>
      </w:pPr>
    </w:p>
    <w:p w14:paraId="65E17FD6" w14:textId="77777777" w:rsidR="00E2264F" w:rsidRPr="00E2264F" w:rsidRDefault="00E2264F" w:rsidP="00575999">
      <w:pPr>
        <w:jc w:val="both"/>
        <w:rPr>
          <w:rFonts w:asciiTheme="minorHAnsi" w:hAnsiTheme="minorHAnsi" w:cstheme="minorHAnsi"/>
          <w:b/>
          <w:u w:val="single"/>
        </w:rPr>
      </w:pPr>
      <w:r w:rsidRPr="00E2264F">
        <w:rPr>
          <w:rFonts w:asciiTheme="minorHAnsi" w:hAnsiTheme="minorHAnsi" w:cstheme="minorHAnsi"/>
          <w:b/>
          <w:u w:val="single"/>
        </w:rPr>
        <w:t xml:space="preserve">Gestion de l’argent : </w:t>
      </w:r>
    </w:p>
    <w:p w14:paraId="16F22822" w14:textId="77777777" w:rsidR="00E2264F" w:rsidRPr="00E2264F" w:rsidRDefault="00E2264F" w:rsidP="00575999">
      <w:pPr>
        <w:numPr>
          <w:ilvl w:val="0"/>
          <w:numId w:val="40"/>
        </w:numPr>
        <w:spacing w:line="276" w:lineRule="auto"/>
        <w:jc w:val="both"/>
        <w:rPr>
          <w:rFonts w:asciiTheme="minorHAnsi" w:hAnsiTheme="minorHAnsi" w:cstheme="minorHAnsi"/>
        </w:rPr>
      </w:pPr>
      <w:proofErr w:type="spellStart"/>
      <w:r w:rsidRPr="00E2264F">
        <w:rPr>
          <w:rFonts w:asciiTheme="minorHAnsi" w:hAnsiTheme="minorHAnsi" w:cstheme="minorHAnsi"/>
          <w:b/>
          <w:bCs/>
        </w:rPr>
        <w:t>Etablir</w:t>
      </w:r>
      <w:proofErr w:type="spellEnd"/>
      <w:r w:rsidRPr="00E2264F">
        <w:rPr>
          <w:rFonts w:asciiTheme="minorHAnsi" w:hAnsiTheme="minorHAnsi" w:cstheme="minorHAnsi"/>
          <w:b/>
          <w:bCs/>
        </w:rPr>
        <w:t xml:space="preserve"> un budget</w:t>
      </w:r>
    </w:p>
    <w:p w14:paraId="62FA6FB3" w14:textId="77777777" w:rsidR="00E2264F" w:rsidRPr="00E2264F" w:rsidRDefault="00E2264F" w:rsidP="00575999">
      <w:pPr>
        <w:numPr>
          <w:ilvl w:val="0"/>
          <w:numId w:val="40"/>
        </w:numPr>
        <w:spacing w:line="276" w:lineRule="auto"/>
        <w:jc w:val="both"/>
        <w:rPr>
          <w:rFonts w:asciiTheme="minorHAnsi" w:hAnsiTheme="minorHAnsi" w:cstheme="minorHAnsi"/>
        </w:rPr>
      </w:pPr>
      <w:r w:rsidRPr="00E2264F">
        <w:rPr>
          <w:rFonts w:asciiTheme="minorHAnsi" w:hAnsiTheme="minorHAnsi" w:cstheme="minorHAnsi"/>
          <w:b/>
          <w:bCs/>
        </w:rPr>
        <w:t>Planifier les dépenses</w:t>
      </w:r>
    </w:p>
    <w:p w14:paraId="3C9C0D94" w14:textId="77777777" w:rsidR="00E2264F" w:rsidRPr="00E2264F" w:rsidRDefault="00E2264F" w:rsidP="00575999">
      <w:pPr>
        <w:numPr>
          <w:ilvl w:val="0"/>
          <w:numId w:val="40"/>
        </w:numPr>
        <w:spacing w:line="276" w:lineRule="auto"/>
        <w:jc w:val="both"/>
        <w:rPr>
          <w:rFonts w:asciiTheme="minorHAnsi" w:hAnsiTheme="minorHAnsi" w:cstheme="minorHAnsi"/>
        </w:rPr>
      </w:pPr>
      <w:r w:rsidRPr="00E2264F">
        <w:rPr>
          <w:rFonts w:asciiTheme="minorHAnsi" w:hAnsiTheme="minorHAnsi" w:cstheme="minorHAnsi"/>
          <w:b/>
          <w:bCs/>
        </w:rPr>
        <w:t xml:space="preserve">Ne pas tarder à payer les factures </w:t>
      </w:r>
      <w:r w:rsidRPr="00E2264F">
        <w:rPr>
          <w:rFonts w:asciiTheme="minorHAnsi" w:hAnsiTheme="minorHAnsi" w:cstheme="minorHAnsi"/>
        </w:rPr>
        <w:t>(règle MUST, se mettre des rappels, automatiser ce qui peut l’être)</w:t>
      </w:r>
    </w:p>
    <w:p w14:paraId="49C1C1A7" w14:textId="77777777" w:rsidR="00E2264F" w:rsidRPr="00E2264F" w:rsidRDefault="00E2264F" w:rsidP="00575999">
      <w:pPr>
        <w:numPr>
          <w:ilvl w:val="0"/>
          <w:numId w:val="40"/>
        </w:numPr>
        <w:spacing w:line="276" w:lineRule="auto"/>
        <w:jc w:val="both"/>
        <w:rPr>
          <w:rFonts w:asciiTheme="minorHAnsi" w:hAnsiTheme="minorHAnsi" w:cstheme="minorHAnsi"/>
        </w:rPr>
      </w:pPr>
      <w:r w:rsidRPr="00E2264F">
        <w:rPr>
          <w:rFonts w:asciiTheme="minorHAnsi" w:hAnsiTheme="minorHAnsi" w:cstheme="minorHAnsi"/>
          <w:u w:val="single"/>
        </w:rPr>
        <w:t>Lutter contre les achats impulsifs</w:t>
      </w:r>
      <w:r w:rsidRPr="00E2264F">
        <w:rPr>
          <w:rFonts w:asciiTheme="minorHAnsi" w:hAnsiTheme="minorHAnsi" w:cstheme="minorHAnsi"/>
        </w:rPr>
        <w:t xml:space="preserve"> :</w:t>
      </w:r>
    </w:p>
    <w:p w14:paraId="292F0A2C" w14:textId="77777777" w:rsidR="00E2264F" w:rsidRPr="00E2264F" w:rsidRDefault="00E2264F" w:rsidP="00575999">
      <w:pPr>
        <w:numPr>
          <w:ilvl w:val="1"/>
          <w:numId w:val="40"/>
        </w:numPr>
        <w:spacing w:line="276" w:lineRule="auto"/>
        <w:jc w:val="both"/>
        <w:rPr>
          <w:rFonts w:asciiTheme="minorHAnsi" w:hAnsiTheme="minorHAnsi" w:cstheme="minorHAnsi"/>
        </w:rPr>
      </w:pPr>
      <w:r w:rsidRPr="00E2264F">
        <w:rPr>
          <w:rFonts w:asciiTheme="minorHAnsi" w:hAnsiTheme="minorHAnsi" w:cstheme="minorHAnsi"/>
          <w:b/>
          <w:bCs/>
        </w:rPr>
        <w:t xml:space="preserve">Se questionner avant d’acheter </w:t>
      </w:r>
      <w:r w:rsidRPr="00E2264F">
        <w:rPr>
          <w:rFonts w:asciiTheme="minorHAnsi" w:hAnsiTheme="minorHAnsi" w:cstheme="minorHAnsi"/>
        </w:rPr>
        <w:t>(</w:t>
      </w:r>
      <w:r w:rsidRPr="00E2264F">
        <w:rPr>
          <w:rFonts w:asciiTheme="minorHAnsi" w:hAnsiTheme="minorHAnsi" w:cstheme="minorHAnsi"/>
          <w:i/>
          <w:iCs/>
        </w:rPr>
        <w:t>« En ai-je vraiment besoin ? », « Ai-je l’argent pour me l’offrir ? »</w:t>
      </w:r>
      <w:r w:rsidRPr="00E2264F">
        <w:rPr>
          <w:rFonts w:asciiTheme="minorHAnsi" w:hAnsiTheme="minorHAnsi" w:cstheme="minorHAnsi"/>
        </w:rPr>
        <w:t>)</w:t>
      </w:r>
    </w:p>
    <w:p w14:paraId="0CA6000C" w14:textId="77777777" w:rsidR="00E2264F" w:rsidRPr="00E2264F" w:rsidRDefault="00E2264F" w:rsidP="00575999">
      <w:pPr>
        <w:numPr>
          <w:ilvl w:val="1"/>
          <w:numId w:val="40"/>
        </w:numPr>
        <w:spacing w:line="276" w:lineRule="auto"/>
        <w:jc w:val="both"/>
        <w:rPr>
          <w:rFonts w:asciiTheme="minorHAnsi" w:hAnsiTheme="minorHAnsi" w:cstheme="minorHAnsi"/>
        </w:rPr>
      </w:pPr>
      <w:r w:rsidRPr="00E2264F">
        <w:rPr>
          <w:rFonts w:asciiTheme="minorHAnsi" w:hAnsiTheme="minorHAnsi" w:cstheme="minorHAnsi"/>
          <w:b/>
          <w:bCs/>
        </w:rPr>
        <w:t>Pas d’achats non planifiés</w:t>
      </w:r>
      <w:r w:rsidRPr="00E2264F">
        <w:rPr>
          <w:rFonts w:asciiTheme="minorHAnsi" w:hAnsiTheme="minorHAnsi" w:cstheme="minorHAnsi"/>
        </w:rPr>
        <w:t xml:space="preserve"> (revenir un autre jour)</w:t>
      </w:r>
    </w:p>
    <w:p w14:paraId="575C7977" w14:textId="77777777" w:rsidR="00E2264F" w:rsidRPr="00E2264F" w:rsidRDefault="00E2264F" w:rsidP="00575999">
      <w:pPr>
        <w:numPr>
          <w:ilvl w:val="1"/>
          <w:numId w:val="40"/>
        </w:numPr>
        <w:spacing w:line="276" w:lineRule="auto"/>
        <w:jc w:val="both"/>
        <w:rPr>
          <w:rFonts w:asciiTheme="minorHAnsi" w:hAnsiTheme="minorHAnsi" w:cstheme="minorHAnsi"/>
        </w:rPr>
      </w:pPr>
      <w:r w:rsidRPr="00E2264F">
        <w:rPr>
          <w:rFonts w:asciiTheme="minorHAnsi" w:hAnsiTheme="minorHAnsi" w:cstheme="minorHAnsi"/>
          <w:b/>
          <w:bCs/>
        </w:rPr>
        <w:t xml:space="preserve">Favoriser les espèces </w:t>
      </w:r>
      <w:r w:rsidRPr="00E2264F">
        <w:rPr>
          <w:rFonts w:asciiTheme="minorHAnsi" w:hAnsiTheme="minorHAnsi" w:cstheme="minorHAnsi"/>
        </w:rPr>
        <w:t>(retirer une fois par semaine)</w:t>
      </w:r>
    </w:p>
    <w:p w14:paraId="11ACB169" w14:textId="77777777" w:rsidR="00E2264F" w:rsidRPr="00E2264F" w:rsidRDefault="00E2264F" w:rsidP="00575999">
      <w:pPr>
        <w:numPr>
          <w:ilvl w:val="1"/>
          <w:numId w:val="40"/>
        </w:numPr>
        <w:spacing w:line="276" w:lineRule="auto"/>
        <w:jc w:val="both"/>
        <w:rPr>
          <w:rFonts w:asciiTheme="minorHAnsi" w:hAnsiTheme="minorHAnsi" w:cstheme="minorHAnsi"/>
        </w:rPr>
      </w:pPr>
      <w:r w:rsidRPr="00E2264F">
        <w:rPr>
          <w:rFonts w:asciiTheme="minorHAnsi" w:hAnsiTheme="minorHAnsi" w:cstheme="minorHAnsi"/>
        </w:rPr>
        <w:t xml:space="preserve">Réserver un </w:t>
      </w:r>
      <w:r w:rsidRPr="00E2264F">
        <w:rPr>
          <w:rFonts w:asciiTheme="minorHAnsi" w:hAnsiTheme="minorHAnsi" w:cstheme="minorHAnsi"/>
          <w:b/>
          <w:bCs/>
        </w:rPr>
        <w:t>« coussin de sécurité »</w:t>
      </w:r>
    </w:p>
    <w:p w14:paraId="291EC131" w14:textId="77777777" w:rsidR="00E2264F" w:rsidRPr="00E2264F" w:rsidRDefault="00E2264F" w:rsidP="00575999">
      <w:pPr>
        <w:numPr>
          <w:ilvl w:val="1"/>
          <w:numId w:val="40"/>
        </w:numPr>
        <w:spacing w:line="276" w:lineRule="auto"/>
        <w:jc w:val="both"/>
        <w:rPr>
          <w:rFonts w:asciiTheme="minorHAnsi" w:hAnsiTheme="minorHAnsi" w:cstheme="minorHAnsi"/>
        </w:rPr>
      </w:pPr>
      <w:r w:rsidRPr="00E2264F">
        <w:rPr>
          <w:rFonts w:asciiTheme="minorHAnsi" w:hAnsiTheme="minorHAnsi" w:cstheme="minorHAnsi"/>
        </w:rPr>
        <w:t>Se faire aider (comptabilité)</w:t>
      </w:r>
    </w:p>
    <w:p w14:paraId="14198BB5" w14:textId="77777777" w:rsidR="00CB61ED" w:rsidRPr="00E2264F" w:rsidRDefault="00CB61ED" w:rsidP="00575999">
      <w:pPr>
        <w:jc w:val="both"/>
        <w:rPr>
          <w:rFonts w:asciiTheme="minorHAnsi" w:hAnsiTheme="minorHAnsi" w:cstheme="minorHAnsi"/>
          <w:szCs w:val="24"/>
          <w:lang w:eastAsia="fr-FR"/>
        </w:rPr>
      </w:pPr>
    </w:p>
    <w:p w14:paraId="3DEACC4F" w14:textId="1A6B89AC" w:rsidR="00CB61ED" w:rsidRPr="00E2264F" w:rsidRDefault="00CB61ED" w:rsidP="00575999">
      <w:pPr>
        <w:jc w:val="both"/>
        <w:rPr>
          <w:rFonts w:asciiTheme="minorHAnsi" w:hAnsiTheme="minorHAnsi" w:cstheme="minorHAnsi"/>
          <w:szCs w:val="24"/>
          <w:lang w:eastAsia="fr-FR"/>
        </w:rPr>
      </w:pPr>
      <w:r w:rsidRPr="00E2264F">
        <w:rPr>
          <w:rFonts w:asciiTheme="minorHAnsi" w:hAnsiTheme="minorHAnsi" w:cstheme="minorHAnsi"/>
          <w:szCs w:val="24"/>
          <w:lang w:eastAsia="fr-FR"/>
        </w:rPr>
        <w:t>Le travail thérapeutique inclut des stratégies d'organisation, de gestion du temps, de motivation, et de concentration. Pour améliorer la gestion du quotidien, des conseils sur l'organisation, la gestion financière, et l'hygiène de vie sont fournis.</w:t>
      </w:r>
    </w:p>
    <w:p w14:paraId="13B7681F" w14:textId="77777777" w:rsidR="00B712DC" w:rsidRDefault="00B712DC" w:rsidP="00575999">
      <w:pPr>
        <w:jc w:val="both"/>
        <w:rPr>
          <w:rFonts w:asciiTheme="minorHAnsi" w:hAnsiTheme="minorHAnsi" w:cstheme="minorHAnsi"/>
          <w:szCs w:val="24"/>
          <w:lang w:eastAsia="fr-FR"/>
        </w:rPr>
      </w:pPr>
    </w:p>
    <w:p w14:paraId="7CBF4E38" w14:textId="77777777" w:rsidR="00E2264F" w:rsidRDefault="00E2264F" w:rsidP="00575999">
      <w:pPr>
        <w:jc w:val="both"/>
        <w:rPr>
          <w:rFonts w:asciiTheme="minorHAnsi" w:hAnsiTheme="minorHAnsi" w:cstheme="minorHAnsi"/>
          <w:szCs w:val="24"/>
          <w:lang w:eastAsia="fr-FR"/>
        </w:rPr>
      </w:pPr>
    </w:p>
    <w:p w14:paraId="7FDCBAC7" w14:textId="77777777" w:rsidR="00E2264F" w:rsidRDefault="00E2264F" w:rsidP="00575999">
      <w:pPr>
        <w:jc w:val="both"/>
        <w:rPr>
          <w:rFonts w:asciiTheme="minorHAnsi" w:hAnsiTheme="minorHAnsi" w:cstheme="minorHAnsi"/>
          <w:szCs w:val="24"/>
          <w:lang w:eastAsia="fr-FR"/>
        </w:rPr>
      </w:pPr>
    </w:p>
    <w:p w14:paraId="02A34708" w14:textId="77777777" w:rsidR="005B1C8A" w:rsidRDefault="005B1C8A" w:rsidP="00575999">
      <w:pPr>
        <w:jc w:val="both"/>
        <w:rPr>
          <w:rFonts w:asciiTheme="minorHAnsi" w:hAnsiTheme="minorHAnsi" w:cstheme="minorHAnsi"/>
          <w:szCs w:val="24"/>
          <w:lang w:eastAsia="fr-FR"/>
        </w:rPr>
      </w:pPr>
    </w:p>
    <w:p w14:paraId="178A9B87" w14:textId="77777777" w:rsidR="005B1C8A" w:rsidRDefault="005B1C8A" w:rsidP="00575999">
      <w:pPr>
        <w:jc w:val="both"/>
        <w:rPr>
          <w:rFonts w:asciiTheme="minorHAnsi" w:hAnsiTheme="minorHAnsi" w:cstheme="minorHAnsi"/>
          <w:szCs w:val="24"/>
          <w:lang w:eastAsia="fr-FR"/>
        </w:rPr>
      </w:pPr>
    </w:p>
    <w:p w14:paraId="4EBF2836" w14:textId="77777777" w:rsidR="005B1C8A" w:rsidRDefault="005B1C8A" w:rsidP="00575999">
      <w:pPr>
        <w:jc w:val="both"/>
        <w:rPr>
          <w:rFonts w:asciiTheme="minorHAnsi" w:hAnsiTheme="minorHAnsi" w:cstheme="minorHAnsi"/>
          <w:szCs w:val="24"/>
          <w:lang w:eastAsia="fr-FR"/>
        </w:rPr>
      </w:pPr>
    </w:p>
    <w:p w14:paraId="5C18386A" w14:textId="77777777" w:rsidR="005B1C8A" w:rsidRDefault="005B1C8A" w:rsidP="00575999">
      <w:pPr>
        <w:jc w:val="both"/>
        <w:rPr>
          <w:rFonts w:asciiTheme="minorHAnsi" w:hAnsiTheme="minorHAnsi" w:cstheme="minorHAnsi"/>
          <w:szCs w:val="24"/>
          <w:lang w:eastAsia="fr-FR"/>
        </w:rPr>
      </w:pPr>
    </w:p>
    <w:p w14:paraId="31472693" w14:textId="77777777" w:rsidR="005B1C8A" w:rsidRDefault="005B1C8A" w:rsidP="00575999">
      <w:pPr>
        <w:jc w:val="both"/>
        <w:rPr>
          <w:rFonts w:asciiTheme="minorHAnsi" w:hAnsiTheme="minorHAnsi" w:cstheme="minorHAnsi"/>
          <w:szCs w:val="24"/>
          <w:lang w:eastAsia="fr-FR"/>
        </w:rPr>
      </w:pPr>
    </w:p>
    <w:p w14:paraId="331051DB" w14:textId="77777777" w:rsidR="005B1C8A" w:rsidRDefault="005B1C8A" w:rsidP="00575999">
      <w:pPr>
        <w:jc w:val="both"/>
        <w:rPr>
          <w:rFonts w:asciiTheme="minorHAnsi" w:hAnsiTheme="minorHAnsi" w:cstheme="minorHAnsi"/>
          <w:szCs w:val="24"/>
          <w:lang w:eastAsia="fr-FR"/>
        </w:rPr>
      </w:pPr>
    </w:p>
    <w:p w14:paraId="536A2178" w14:textId="77777777" w:rsidR="005B1C8A" w:rsidRDefault="005B1C8A" w:rsidP="00575999">
      <w:pPr>
        <w:jc w:val="both"/>
        <w:rPr>
          <w:rFonts w:asciiTheme="minorHAnsi" w:hAnsiTheme="minorHAnsi" w:cstheme="minorHAnsi"/>
          <w:szCs w:val="24"/>
          <w:lang w:eastAsia="fr-FR"/>
        </w:rPr>
      </w:pPr>
    </w:p>
    <w:p w14:paraId="0BB4A81B" w14:textId="77777777" w:rsidR="005B1C8A" w:rsidRDefault="005B1C8A" w:rsidP="00575999">
      <w:pPr>
        <w:jc w:val="both"/>
        <w:rPr>
          <w:rFonts w:asciiTheme="minorHAnsi" w:hAnsiTheme="minorHAnsi" w:cstheme="minorHAnsi"/>
          <w:szCs w:val="24"/>
          <w:lang w:eastAsia="fr-FR"/>
        </w:rPr>
      </w:pPr>
    </w:p>
    <w:p w14:paraId="56A61ED6" w14:textId="77777777" w:rsidR="005B1C8A" w:rsidRPr="00DE2F75" w:rsidRDefault="005B1C8A" w:rsidP="00575999">
      <w:pPr>
        <w:jc w:val="both"/>
        <w:rPr>
          <w:rFonts w:asciiTheme="minorHAnsi" w:hAnsiTheme="minorHAnsi" w:cstheme="minorHAnsi"/>
          <w:szCs w:val="24"/>
          <w:lang w:eastAsia="fr-FR"/>
        </w:rPr>
      </w:pPr>
    </w:p>
    <w:p w14:paraId="73ACC365" w14:textId="26A504A1" w:rsidR="00CB61ED" w:rsidRPr="00B712DC" w:rsidRDefault="00CB61ED" w:rsidP="00575999">
      <w:pPr>
        <w:pStyle w:val="Titre1"/>
        <w:jc w:val="both"/>
      </w:pPr>
      <w:r w:rsidRPr="00B712DC">
        <w:lastRenderedPageBreak/>
        <w:t>Séance 5: Psychoéducation du TDAH - Les Stratégies d'Adaptation 2</w:t>
      </w:r>
    </w:p>
    <w:p w14:paraId="45D0EB95" w14:textId="77777777" w:rsidR="00CB61ED" w:rsidRPr="00DE2F75" w:rsidRDefault="00CB61ED" w:rsidP="00575999">
      <w:pPr>
        <w:jc w:val="both"/>
        <w:rPr>
          <w:rFonts w:asciiTheme="minorHAnsi" w:hAnsiTheme="minorHAnsi" w:cstheme="minorHAnsi"/>
          <w:szCs w:val="24"/>
          <w:lang w:eastAsia="fr-FR"/>
        </w:rPr>
      </w:pPr>
    </w:p>
    <w:p w14:paraId="574DBA44" w14:textId="77777777" w:rsidR="00E2264F" w:rsidRPr="00E2264F" w:rsidRDefault="00E2264F" w:rsidP="00A64239">
      <w:pPr>
        <w:jc w:val="center"/>
        <w:rPr>
          <w:rFonts w:asciiTheme="minorHAnsi" w:hAnsiTheme="minorHAnsi" w:cstheme="minorHAnsi"/>
          <w:u w:val="single"/>
        </w:rPr>
      </w:pPr>
      <w:r w:rsidRPr="00E2264F">
        <w:rPr>
          <w:rFonts w:asciiTheme="minorHAnsi" w:hAnsiTheme="minorHAnsi" w:cstheme="minorHAnsi"/>
          <w:noProof/>
          <w:color w:val="FF0000"/>
          <w:lang w:eastAsia="fr-FR"/>
        </w:rPr>
        <w:drawing>
          <wp:inline distT="0" distB="0" distL="0" distR="0" wp14:anchorId="2BA62B80" wp14:editId="20DF8938">
            <wp:extent cx="3544288" cy="2028825"/>
            <wp:effectExtent l="0" t="0" r="0" b="0"/>
            <wp:docPr id="1026" name="Picture 2" descr="Afficher l’image source">
              <a:extLst xmlns:a="http://schemas.openxmlformats.org/drawingml/2006/main">
                <a:ext uri="{FF2B5EF4-FFF2-40B4-BE49-F238E27FC236}">
                  <a16:creationId xmlns:a16="http://schemas.microsoft.com/office/drawing/2014/main" id="{FFB4411C-2AF1-4CE2-BBA1-05976B709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fficher l’image source">
                      <a:extLst>
                        <a:ext uri="{FF2B5EF4-FFF2-40B4-BE49-F238E27FC236}">
                          <a16:creationId xmlns:a16="http://schemas.microsoft.com/office/drawing/2014/main" id="{FFB4411C-2AF1-4CE2-BBA1-05976B70935B}"/>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7225" t="5028" r="4858" b="21770"/>
                    <a:stretch/>
                  </pic:blipFill>
                  <pic:spPr bwMode="auto">
                    <a:xfrm>
                      <a:off x="0" y="0"/>
                      <a:ext cx="3569485" cy="2043248"/>
                    </a:xfrm>
                    <a:prstGeom prst="rect">
                      <a:avLst/>
                    </a:prstGeom>
                    <a:noFill/>
                  </pic:spPr>
                </pic:pic>
              </a:graphicData>
            </a:graphic>
          </wp:inline>
        </w:drawing>
      </w:r>
    </w:p>
    <w:p w14:paraId="5BEFB318" w14:textId="77777777" w:rsidR="00E2264F" w:rsidRPr="00E2264F" w:rsidRDefault="00E2264F" w:rsidP="00575999">
      <w:pPr>
        <w:jc w:val="both"/>
        <w:rPr>
          <w:rFonts w:asciiTheme="minorHAnsi" w:hAnsiTheme="minorHAnsi" w:cstheme="minorHAnsi"/>
          <w:u w:val="single"/>
        </w:rPr>
      </w:pPr>
    </w:p>
    <w:p w14:paraId="15B68B3E" w14:textId="6513A88E" w:rsidR="00E2264F" w:rsidRDefault="00E2264F" w:rsidP="00575999">
      <w:pPr>
        <w:pStyle w:val="Titre3"/>
        <w:jc w:val="both"/>
        <w:rPr>
          <w:rFonts w:asciiTheme="minorHAnsi" w:hAnsiTheme="minorHAnsi" w:cstheme="minorHAnsi"/>
        </w:rPr>
      </w:pPr>
      <w:r w:rsidRPr="00E2264F">
        <w:rPr>
          <w:rFonts w:asciiTheme="minorHAnsi" w:hAnsiTheme="minorHAnsi" w:cstheme="minorHAnsi"/>
        </w:rPr>
        <w:t xml:space="preserve"> les distorsions cognitives</w:t>
      </w:r>
    </w:p>
    <w:p w14:paraId="10B11541" w14:textId="77777777" w:rsidR="00834C83" w:rsidRPr="00834C83" w:rsidRDefault="00834C83" w:rsidP="00575999">
      <w:pPr>
        <w:jc w:val="both"/>
        <w:rPr>
          <w:lang w:eastAsia="fr-FR"/>
        </w:rPr>
      </w:pPr>
    </w:p>
    <w:p w14:paraId="1708961A" w14:textId="77777777" w:rsidR="00E2264F" w:rsidRPr="00E2264F" w:rsidRDefault="00E2264F" w:rsidP="00575999">
      <w:pPr>
        <w:jc w:val="both"/>
        <w:rPr>
          <w:rFonts w:asciiTheme="minorHAnsi" w:hAnsiTheme="minorHAnsi" w:cstheme="minorHAnsi"/>
        </w:rPr>
      </w:pPr>
      <w:r w:rsidRPr="00E2264F">
        <w:rPr>
          <w:rFonts w:asciiTheme="minorHAnsi" w:hAnsiTheme="minorHAnsi" w:cstheme="minorHAnsi"/>
        </w:rPr>
        <w:t>Les distorsions cognitions sont des schémas de pensées irrationnels ou exagérés qui participent à entretenir la négativité/vos difficultés.</w:t>
      </w:r>
    </w:p>
    <w:p w14:paraId="3F732F59" w14:textId="77777777" w:rsidR="00E2264F" w:rsidRPr="00E2264F" w:rsidRDefault="00E2264F" w:rsidP="00575999">
      <w:pPr>
        <w:jc w:val="both"/>
        <w:rPr>
          <w:rFonts w:asciiTheme="minorHAnsi" w:hAnsiTheme="minorHAnsi" w:cstheme="minorHAnsi"/>
        </w:rPr>
      </w:pPr>
    </w:p>
    <w:p w14:paraId="40EC433F" w14:textId="77777777" w:rsidR="00E2264F" w:rsidRPr="00E2264F" w:rsidRDefault="00E2264F" w:rsidP="00575999">
      <w:pPr>
        <w:jc w:val="both"/>
        <w:rPr>
          <w:rFonts w:asciiTheme="minorHAnsi" w:hAnsiTheme="minorHAnsi" w:cstheme="minorHAnsi"/>
        </w:rPr>
      </w:pPr>
      <w:r w:rsidRPr="00E2264F">
        <w:rPr>
          <w:rFonts w:asciiTheme="minorHAnsi" w:hAnsiTheme="minorHAnsi" w:cstheme="minorHAnsi"/>
        </w:rPr>
        <w:t>Les distorsions cognitives peuvent :</w:t>
      </w:r>
    </w:p>
    <w:p w14:paraId="42DCA087" w14:textId="77777777" w:rsidR="00E2264F" w:rsidRPr="00E2264F" w:rsidRDefault="00E2264F" w:rsidP="00575999">
      <w:pPr>
        <w:numPr>
          <w:ilvl w:val="0"/>
          <w:numId w:val="44"/>
        </w:numPr>
        <w:spacing w:line="276" w:lineRule="auto"/>
        <w:jc w:val="both"/>
        <w:rPr>
          <w:rFonts w:asciiTheme="minorHAnsi" w:hAnsiTheme="minorHAnsi" w:cstheme="minorHAnsi"/>
        </w:rPr>
      </w:pPr>
      <w:r w:rsidRPr="00E2264F">
        <w:rPr>
          <w:rFonts w:asciiTheme="minorHAnsi" w:hAnsiTheme="minorHAnsi" w:cstheme="minorHAnsi"/>
        </w:rPr>
        <w:t>générer du stress</w:t>
      </w:r>
    </w:p>
    <w:p w14:paraId="25073050" w14:textId="77777777" w:rsidR="00E2264F" w:rsidRPr="00E2264F" w:rsidRDefault="00E2264F" w:rsidP="00575999">
      <w:pPr>
        <w:numPr>
          <w:ilvl w:val="0"/>
          <w:numId w:val="44"/>
        </w:numPr>
        <w:spacing w:line="276" w:lineRule="auto"/>
        <w:jc w:val="both"/>
        <w:rPr>
          <w:rFonts w:asciiTheme="minorHAnsi" w:hAnsiTheme="minorHAnsi" w:cstheme="minorHAnsi"/>
        </w:rPr>
      </w:pPr>
      <w:r w:rsidRPr="00E2264F">
        <w:rPr>
          <w:rFonts w:asciiTheme="minorHAnsi" w:hAnsiTheme="minorHAnsi" w:cstheme="minorHAnsi"/>
        </w:rPr>
        <w:t>altérer l’humeur</w:t>
      </w:r>
    </w:p>
    <w:p w14:paraId="1FD53BAA" w14:textId="77777777" w:rsidR="00E2264F" w:rsidRPr="00E2264F" w:rsidRDefault="00E2264F" w:rsidP="00575999">
      <w:pPr>
        <w:numPr>
          <w:ilvl w:val="0"/>
          <w:numId w:val="44"/>
        </w:numPr>
        <w:spacing w:line="276" w:lineRule="auto"/>
        <w:jc w:val="both"/>
        <w:rPr>
          <w:rFonts w:asciiTheme="minorHAnsi" w:hAnsiTheme="minorHAnsi" w:cstheme="minorHAnsi"/>
        </w:rPr>
      </w:pPr>
      <w:r w:rsidRPr="00E2264F">
        <w:rPr>
          <w:rFonts w:asciiTheme="minorHAnsi" w:hAnsiTheme="minorHAnsi" w:cstheme="minorHAnsi"/>
        </w:rPr>
        <w:t>faire obstacle au passage à l’action, diminuer la motivation</w:t>
      </w:r>
    </w:p>
    <w:p w14:paraId="525EB0FD" w14:textId="77777777" w:rsidR="00E2264F" w:rsidRPr="00E2264F" w:rsidRDefault="00E2264F" w:rsidP="00575999">
      <w:pPr>
        <w:numPr>
          <w:ilvl w:val="0"/>
          <w:numId w:val="44"/>
        </w:numPr>
        <w:spacing w:line="276" w:lineRule="auto"/>
        <w:jc w:val="both"/>
        <w:rPr>
          <w:rFonts w:asciiTheme="minorHAnsi" w:hAnsiTheme="minorHAnsi" w:cstheme="minorHAnsi"/>
        </w:rPr>
      </w:pPr>
      <w:r w:rsidRPr="00E2264F">
        <w:rPr>
          <w:rFonts w:asciiTheme="minorHAnsi" w:hAnsiTheme="minorHAnsi" w:cstheme="minorHAnsi"/>
        </w:rPr>
        <w:t>Ajouter à la distractibilité et aux difficultés attentionnelles</w:t>
      </w:r>
    </w:p>
    <w:p w14:paraId="15B8B7A6" w14:textId="77777777" w:rsidR="00E2264F" w:rsidRPr="00E2264F" w:rsidRDefault="00E2264F" w:rsidP="00575999">
      <w:pPr>
        <w:ind w:left="720"/>
        <w:jc w:val="both"/>
        <w:rPr>
          <w:rFonts w:asciiTheme="minorHAnsi" w:hAnsiTheme="minorHAnsi" w:cstheme="minorHAnsi"/>
        </w:rPr>
      </w:pPr>
    </w:p>
    <w:p w14:paraId="6A6A17B2" w14:textId="466D474D" w:rsidR="00E2264F" w:rsidRDefault="00834C83" w:rsidP="00575999">
      <w:pPr>
        <w:pStyle w:val="Titre4"/>
      </w:pPr>
      <w:r>
        <w:t>L</w:t>
      </w:r>
      <w:r w:rsidR="00E2264F" w:rsidRPr="00E2264F">
        <w:t>es biais fréquents</w:t>
      </w:r>
      <w:r>
        <w:t> :</w:t>
      </w:r>
    </w:p>
    <w:p w14:paraId="6277E288" w14:textId="77777777" w:rsidR="00B60FC7" w:rsidRDefault="00B60FC7" w:rsidP="00B60FC7">
      <w:pPr>
        <w:rPr>
          <w:lang w:eastAsia="fr-FR"/>
        </w:rPr>
      </w:pPr>
    </w:p>
    <w:p w14:paraId="50315ABF" w14:textId="5E81E2C9" w:rsidR="00B60FC7" w:rsidRPr="00B60FC7" w:rsidRDefault="00B60FC7" w:rsidP="00B60FC7">
      <w:pPr>
        <w:pStyle w:val="Paragraphedeliste"/>
        <w:numPr>
          <w:ilvl w:val="0"/>
          <w:numId w:val="67"/>
        </w:numPr>
        <w:rPr>
          <w:rFonts w:ascii="Calibri" w:hAnsi="Calibri" w:cs="Calibri"/>
        </w:rPr>
      </w:pPr>
      <w:r w:rsidRPr="00B60FC7">
        <w:rPr>
          <w:rFonts w:ascii="Calibri" w:hAnsi="Calibri" w:cs="Calibri"/>
          <w:lang w:eastAsia="fr-FR"/>
        </w:rPr>
        <w:t xml:space="preserve">Le tout ou rien : </w:t>
      </w:r>
      <w:r w:rsidRPr="00B60FC7">
        <w:rPr>
          <w:rFonts w:ascii="Calibri" w:hAnsi="Calibri" w:cs="Calibri"/>
          <w:b/>
          <w:bCs/>
        </w:rPr>
        <w:t>« Je n’arriverai jamais à me concentrer »</w:t>
      </w:r>
    </w:p>
    <w:p w14:paraId="22DD2F7C" w14:textId="77777777" w:rsidR="00B60FC7" w:rsidRPr="00B60FC7" w:rsidRDefault="00B60FC7" w:rsidP="00B60FC7">
      <w:pPr>
        <w:rPr>
          <w:rFonts w:ascii="Calibri" w:hAnsi="Calibri" w:cs="Calibri"/>
          <w:lang w:eastAsia="fr-FR"/>
        </w:rPr>
      </w:pPr>
      <w:r w:rsidRPr="00B60FC7">
        <w:rPr>
          <w:rFonts w:ascii="Calibri" w:hAnsi="Calibri" w:cs="Calibri"/>
          <w:lang w:eastAsia="fr-FR"/>
        </w:rPr>
        <w:t xml:space="preserve">La réalité n’est vu qu’en noir ou en blanc sans nuance de gris. Cette affirmation n’est certainement pas </w:t>
      </w:r>
      <w:proofErr w:type="gramStart"/>
      <w:r w:rsidRPr="00B60FC7">
        <w:rPr>
          <w:rFonts w:ascii="Calibri" w:hAnsi="Calibri" w:cs="Calibri"/>
          <w:lang w:eastAsia="fr-FR"/>
        </w:rPr>
        <w:t>vrai</w:t>
      </w:r>
      <w:proofErr w:type="gramEnd"/>
      <w:r w:rsidRPr="00B60FC7">
        <w:rPr>
          <w:rFonts w:ascii="Calibri" w:hAnsi="Calibri" w:cs="Calibri"/>
          <w:lang w:eastAsia="fr-FR"/>
        </w:rPr>
        <w:t xml:space="preserve"> car les échecs, même fréquents, ne sont pas systématiques.</w:t>
      </w:r>
    </w:p>
    <w:p w14:paraId="5899B8E1" w14:textId="1A735E86" w:rsidR="00B60FC7" w:rsidRPr="00E769C0" w:rsidRDefault="00B60FC7" w:rsidP="00B60FC7">
      <w:pPr>
        <w:rPr>
          <w:rFonts w:ascii="Calibri" w:hAnsi="Calibri" w:cs="Calibri"/>
          <w:lang w:eastAsia="fr-FR"/>
        </w:rPr>
      </w:pPr>
    </w:p>
    <w:p w14:paraId="51A2BFBB" w14:textId="78D2A3E2" w:rsidR="00B60FC7" w:rsidRPr="00E769C0" w:rsidRDefault="00B60FC7" w:rsidP="00E769C0">
      <w:pPr>
        <w:pStyle w:val="Paragraphedeliste"/>
        <w:numPr>
          <w:ilvl w:val="0"/>
          <w:numId w:val="67"/>
        </w:numPr>
        <w:rPr>
          <w:rFonts w:ascii="Calibri" w:hAnsi="Calibri" w:cs="Calibri"/>
          <w:lang w:eastAsia="fr-FR"/>
        </w:rPr>
      </w:pPr>
      <w:r w:rsidRPr="00E769C0">
        <w:rPr>
          <w:rFonts w:ascii="Calibri" w:hAnsi="Calibri" w:cs="Calibri"/>
          <w:lang w:eastAsia="fr-FR"/>
        </w:rPr>
        <w:t xml:space="preserve">La surgénéralisation : </w:t>
      </w:r>
      <w:r w:rsidRPr="00E769C0">
        <w:rPr>
          <w:rFonts w:ascii="Calibri" w:hAnsi="Calibri" w:cs="Calibri"/>
          <w:b/>
          <w:bCs/>
          <w:lang w:eastAsia="fr-FR"/>
        </w:rPr>
        <w:t>« A tous les coups je vais rater cet examen »</w:t>
      </w:r>
    </w:p>
    <w:p w14:paraId="6BA256B4" w14:textId="77777777" w:rsidR="00B60FC7" w:rsidRPr="00B60FC7" w:rsidRDefault="00B60FC7" w:rsidP="00E769C0">
      <w:pPr>
        <w:rPr>
          <w:rFonts w:ascii="Calibri" w:hAnsi="Calibri" w:cs="Calibri"/>
          <w:lang w:eastAsia="fr-FR"/>
        </w:rPr>
      </w:pPr>
      <w:r w:rsidRPr="00B60FC7">
        <w:rPr>
          <w:rFonts w:ascii="Calibri" w:hAnsi="Calibri" w:cs="Calibri"/>
          <w:lang w:eastAsia="fr-FR"/>
        </w:rPr>
        <w:t>A partir d’un exemple unique, on généralise le résultat si jamais l’évènement se reproduit. De même, ce n’est pas parce qu’on a échoué à un examen qu’on échouera aux suivants.</w:t>
      </w:r>
    </w:p>
    <w:p w14:paraId="2FAD9127" w14:textId="77777777" w:rsidR="00B60FC7" w:rsidRPr="00E769C0" w:rsidRDefault="00B60FC7" w:rsidP="00B60FC7">
      <w:pPr>
        <w:ind w:left="360"/>
        <w:rPr>
          <w:rFonts w:ascii="Calibri" w:hAnsi="Calibri" w:cs="Calibri"/>
          <w:lang w:eastAsia="fr-FR"/>
        </w:rPr>
      </w:pPr>
    </w:p>
    <w:p w14:paraId="6A10A9B7" w14:textId="77777777" w:rsidR="00B60FC7" w:rsidRPr="00E769C0" w:rsidRDefault="00B60FC7" w:rsidP="00E769C0">
      <w:pPr>
        <w:pStyle w:val="Paragraphedeliste"/>
        <w:numPr>
          <w:ilvl w:val="0"/>
          <w:numId w:val="67"/>
        </w:numPr>
        <w:rPr>
          <w:rFonts w:ascii="Calibri" w:hAnsi="Calibri" w:cs="Calibri"/>
        </w:rPr>
      </w:pPr>
      <w:r w:rsidRPr="00E769C0">
        <w:rPr>
          <w:rFonts w:ascii="Calibri" w:hAnsi="Calibri" w:cs="Calibri"/>
          <w:lang w:eastAsia="fr-FR"/>
        </w:rPr>
        <w:t xml:space="preserve">Le catastrophisme : </w:t>
      </w:r>
      <w:r w:rsidRPr="00E769C0">
        <w:rPr>
          <w:rFonts w:ascii="Calibri" w:hAnsi="Calibri" w:cs="Calibri"/>
          <w:b/>
          <w:bCs/>
        </w:rPr>
        <w:t>« Je me sens incapable de remplir ses documents administratifs, mon boss va me virer »</w:t>
      </w:r>
    </w:p>
    <w:p w14:paraId="1C4BCC38" w14:textId="0A686B81" w:rsidR="00B60FC7" w:rsidRPr="00B60FC7" w:rsidRDefault="00B60FC7" w:rsidP="00E769C0">
      <w:pPr>
        <w:rPr>
          <w:rFonts w:ascii="Calibri" w:hAnsi="Calibri" w:cs="Calibri"/>
          <w:lang w:eastAsia="fr-FR"/>
        </w:rPr>
      </w:pPr>
      <w:r w:rsidRPr="00B60FC7">
        <w:rPr>
          <w:rFonts w:ascii="Calibri" w:hAnsi="Calibri" w:cs="Calibri"/>
          <w:lang w:eastAsia="fr-FR"/>
        </w:rPr>
        <w:t xml:space="preserve">On exagère ou on surestime la probabilité d’un évènement, tout ce qui peut se passer mal va se passer mal. Il parait peu probable qu’un employeur licencie quelqu’un pour des documents non remplis ( quoi </w:t>
      </w:r>
      <w:proofErr w:type="gramStart"/>
      <w:r w:rsidRPr="00B60FC7">
        <w:rPr>
          <w:rFonts w:ascii="Calibri" w:hAnsi="Calibri" w:cs="Calibri"/>
          <w:lang w:eastAsia="fr-FR"/>
        </w:rPr>
        <w:t>que..</w:t>
      </w:r>
      <w:proofErr w:type="gramEnd"/>
      <w:r w:rsidRPr="00B60FC7">
        <w:rPr>
          <w:rFonts w:ascii="Calibri" w:hAnsi="Calibri" w:cs="Calibri"/>
          <w:lang w:eastAsia="fr-FR"/>
        </w:rPr>
        <w:t xml:space="preserve"> )</w:t>
      </w:r>
    </w:p>
    <w:p w14:paraId="4A928E3B" w14:textId="22E638B1" w:rsidR="00B60FC7" w:rsidRPr="00E769C0" w:rsidRDefault="00B60FC7" w:rsidP="00B60FC7">
      <w:pPr>
        <w:ind w:left="360"/>
        <w:rPr>
          <w:rFonts w:ascii="Calibri" w:hAnsi="Calibri" w:cs="Calibri"/>
          <w:lang w:eastAsia="fr-FR"/>
        </w:rPr>
      </w:pPr>
    </w:p>
    <w:p w14:paraId="23BA1270" w14:textId="77777777" w:rsidR="00B60FC7" w:rsidRPr="00E769C0" w:rsidRDefault="00B60FC7" w:rsidP="00E769C0">
      <w:pPr>
        <w:pStyle w:val="Paragraphedeliste"/>
        <w:numPr>
          <w:ilvl w:val="0"/>
          <w:numId w:val="67"/>
        </w:numPr>
        <w:rPr>
          <w:rFonts w:ascii="Calibri" w:hAnsi="Calibri" w:cs="Calibri"/>
        </w:rPr>
      </w:pPr>
      <w:r w:rsidRPr="00E769C0">
        <w:rPr>
          <w:rFonts w:ascii="Calibri" w:hAnsi="Calibri" w:cs="Calibri"/>
          <w:lang w:eastAsia="fr-FR"/>
        </w:rPr>
        <w:t xml:space="preserve">La personnalisation : </w:t>
      </w:r>
      <w:r w:rsidRPr="00E769C0">
        <w:rPr>
          <w:rFonts w:ascii="Calibri" w:hAnsi="Calibri" w:cs="Calibri"/>
          <w:b/>
          <w:bCs/>
        </w:rPr>
        <w:t xml:space="preserve">« Juliette est partie de soirée parce que j’ai </w:t>
      </w:r>
      <w:proofErr w:type="spellStart"/>
      <w:proofErr w:type="gramStart"/>
      <w:r w:rsidRPr="00E769C0">
        <w:rPr>
          <w:rFonts w:ascii="Calibri" w:hAnsi="Calibri" w:cs="Calibri"/>
          <w:b/>
          <w:bCs/>
        </w:rPr>
        <w:t>du</w:t>
      </w:r>
      <w:proofErr w:type="spellEnd"/>
      <w:proofErr w:type="gramEnd"/>
      <w:r w:rsidRPr="00E769C0">
        <w:rPr>
          <w:rFonts w:ascii="Calibri" w:hAnsi="Calibri" w:cs="Calibri"/>
          <w:b/>
          <w:bCs/>
        </w:rPr>
        <w:t xml:space="preserve"> l’énerver en monopolisant toute la conversation et à contrecarrer tous ses arguments »</w:t>
      </w:r>
    </w:p>
    <w:p w14:paraId="34622303" w14:textId="77777777" w:rsidR="00B60FC7" w:rsidRDefault="00B60FC7" w:rsidP="00E769C0">
      <w:pPr>
        <w:rPr>
          <w:rFonts w:ascii="Calibri" w:hAnsi="Calibri" w:cs="Calibri"/>
          <w:b/>
          <w:bCs/>
          <w:lang w:eastAsia="fr-FR"/>
        </w:rPr>
      </w:pPr>
      <w:r w:rsidRPr="00B60FC7">
        <w:rPr>
          <w:rFonts w:ascii="Calibri" w:hAnsi="Calibri" w:cs="Calibri"/>
          <w:b/>
          <w:bCs/>
          <w:lang w:eastAsia="fr-FR"/>
        </w:rPr>
        <w:lastRenderedPageBreak/>
        <w:t>Tout évènement extérieur est perçu comme étant lié à soi alors qu’il existe de multiples raisons pour lesquelles Juliette est rentrée chez elle. Elles n’ont d’ailleurs surement rien à voir avec VOUS !!</w:t>
      </w:r>
    </w:p>
    <w:p w14:paraId="16666DA0" w14:textId="77777777" w:rsidR="00E769C0" w:rsidRPr="00B60FC7" w:rsidRDefault="00E769C0" w:rsidP="00E769C0">
      <w:pPr>
        <w:rPr>
          <w:rFonts w:ascii="Calibri" w:hAnsi="Calibri" w:cs="Calibri"/>
          <w:lang w:eastAsia="fr-FR"/>
        </w:rPr>
      </w:pPr>
    </w:p>
    <w:p w14:paraId="5A01FBF5" w14:textId="73EF89E3" w:rsidR="00B60FC7" w:rsidRPr="00E769C0" w:rsidRDefault="00B60FC7" w:rsidP="00E769C0">
      <w:pPr>
        <w:pStyle w:val="Paragraphedeliste"/>
        <w:numPr>
          <w:ilvl w:val="0"/>
          <w:numId w:val="67"/>
        </w:numPr>
        <w:rPr>
          <w:rFonts w:ascii="Calibri" w:hAnsi="Calibri" w:cs="Calibri"/>
          <w:lang w:eastAsia="fr-FR"/>
        </w:rPr>
      </w:pPr>
      <w:r w:rsidRPr="00E769C0">
        <w:rPr>
          <w:rFonts w:ascii="Calibri" w:hAnsi="Calibri" w:cs="Calibri"/>
          <w:lang w:eastAsia="fr-FR"/>
        </w:rPr>
        <w:t xml:space="preserve">L’abstraction sélective : </w:t>
      </w:r>
    </w:p>
    <w:p w14:paraId="65628ADF" w14:textId="77777777" w:rsidR="00B60FC7" w:rsidRPr="00B60FC7" w:rsidRDefault="00B60FC7" w:rsidP="00B60FC7">
      <w:pPr>
        <w:rPr>
          <w:rFonts w:ascii="Calibri" w:hAnsi="Calibri" w:cs="Calibri"/>
          <w:lang w:eastAsia="fr-FR"/>
        </w:rPr>
      </w:pPr>
      <w:r w:rsidRPr="00B60FC7">
        <w:rPr>
          <w:rFonts w:ascii="Calibri" w:hAnsi="Calibri" w:cs="Calibri"/>
          <w:b/>
          <w:bCs/>
          <w:lang w:eastAsia="fr-FR"/>
        </w:rPr>
        <w:t>« Marc m’a fait une remarque sur mon dessert ; j’ai mal cuisiné » (alors que tous les autres ont aimé)</w:t>
      </w:r>
    </w:p>
    <w:p w14:paraId="107669C7" w14:textId="77777777" w:rsidR="00B60FC7" w:rsidRPr="00B60FC7" w:rsidRDefault="00B60FC7" w:rsidP="00B60FC7">
      <w:pPr>
        <w:rPr>
          <w:rFonts w:ascii="Calibri" w:hAnsi="Calibri" w:cs="Calibri"/>
          <w:lang w:eastAsia="fr-FR"/>
        </w:rPr>
      </w:pPr>
      <w:r w:rsidRPr="00B60FC7">
        <w:rPr>
          <w:rFonts w:ascii="Calibri" w:hAnsi="Calibri" w:cs="Calibri"/>
          <w:lang w:eastAsia="fr-FR"/>
        </w:rPr>
        <w:t>Ne retenir qu’un détail d’un événement et l’interpréter hors de son contexte.</w:t>
      </w:r>
    </w:p>
    <w:p w14:paraId="0A66C9C1" w14:textId="77777777" w:rsidR="00B60FC7" w:rsidRPr="00E769C0" w:rsidRDefault="00B60FC7" w:rsidP="00B60FC7">
      <w:pPr>
        <w:rPr>
          <w:rFonts w:ascii="Calibri" w:hAnsi="Calibri" w:cs="Calibri"/>
          <w:lang w:eastAsia="fr-FR"/>
        </w:rPr>
      </w:pPr>
    </w:p>
    <w:p w14:paraId="21DEBFDB" w14:textId="3448EE89" w:rsidR="00B60FC7" w:rsidRPr="00E769C0" w:rsidRDefault="00B60FC7" w:rsidP="00E769C0">
      <w:pPr>
        <w:pStyle w:val="Paragraphedeliste"/>
        <w:numPr>
          <w:ilvl w:val="0"/>
          <w:numId w:val="67"/>
        </w:numPr>
        <w:rPr>
          <w:rFonts w:ascii="Calibri" w:hAnsi="Calibri" w:cs="Calibri"/>
          <w:lang w:eastAsia="fr-FR"/>
        </w:rPr>
      </w:pPr>
      <w:r w:rsidRPr="00E769C0">
        <w:rPr>
          <w:rFonts w:ascii="Calibri" w:hAnsi="Calibri" w:cs="Calibri"/>
          <w:lang w:eastAsia="fr-FR"/>
        </w:rPr>
        <w:t xml:space="preserve">Conclusion </w:t>
      </w:r>
      <w:r w:rsidR="005B1C8A" w:rsidRPr="00E769C0">
        <w:rPr>
          <w:rFonts w:ascii="Calibri" w:hAnsi="Calibri" w:cs="Calibri"/>
          <w:lang w:eastAsia="fr-FR"/>
        </w:rPr>
        <w:t>hâtive</w:t>
      </w:r>
      <w:r w:rsidRPr="00E769C0">
        <w:rPr>
          <w:rFonts w:ascii="Calibri" w:hAnsi="Calibri" w:cs="Calibri"/>
          <w:lang w:eastAsia="fr-FR"/>
        </w:rPr>
        <w:t xml:space="preserve"> : </w:t>
      </w:r>
      <w:r w:rsidRPr="00E769C0">
        <w:rPr>
          <w:rFonts w:ascii="Calibri" w:hAnsi="Calibri" w:cs="Calibri"/>
          <w:b/>
          <w:bCs/>
          <w:lang w:eastAsia="fr-FR"/>
        </w:rPr>
        <w:t>« Le prochain traitement ne marchera pas mieux que le premier, c'est certain !»</w:t>
      </w:r>
    </w:p>
    <w:p w14:paraId="7972F3CB" w14:textId="77777777" w:rsidR="00B60FC7" w:rsidRPr="00B60FC7" w:rsidRDefault="00B60FC7" w:rsidP="00B60FC7">
      <w:pPr>
        <w:rPr>
          <w:rFonts w:ascii="Calibri" w:hAnsi="Calibri" w:cs="Calibri"/>
          <w:lang w:eastAsia="fr-FR"/>
        </w:rPr>
      </w:pPr>
      <w:r w:rsidRPr="00B60FC7">
        <w:rPr>
          <w:rFonts w:ascii="Calibri" w:hAnsi="Calibri" w:cs="Calibri"/>
          <w:lang w:eastAsia="fr-FR"/>
        </w:rPr>
        <w:t>Conclusions tirées sans preuve évidente et on y adhère sans même s’en rendre compte.</w:t>
      </w:r>
    </w:p>
    <w:p w14:paraId="7C96BDDC" w14:textId="77777777" w:rsidR="00B60FC7" w:rsidRPr="00E769C0" w:rsidRDefault="00B60FC7" w:rsidP="00B60FC7">
      <w:pPr>
        <w:rPr>
          <w:rFonts w:ascii="Calibri" w:hAnsi="Calibri" w:cs="Calibri"/>
          <w:lang w:eastAsia="fr-FR"/>
        </w:rPr>
      </w:pPr>
    </w:p>
    <w:p w14:paraId="2ADAF76D" w14:textId="260631D5" w:rsidR="00E769C0" w:rsidRPr="00E769C0" w:rsidRDefault="00E769C0" w:rsidP="00E769C0">
      <w:pPr>
        <w:pStyle w:val="Paragraphedeliste"/>
        <w:numPr>
          <w:ilvl w:val="0"/>
          <w:numId w:val="67"/>
        </w:numPr>
        <w:rPr>
          <w:rFonts w:ascii="Calibri" w:hAnsi="Calibri" w:cs="Calibri"/>
          <w:lang w:eastAsia="fr-FR"/>
        </w:rPr>
      </w:pPr>
      <w:r w:rsidRPr="00E769C0">
        <w:rPr>
          <w:rFonts w:ascii="Calibri" w:hAnsi="Calibri" w:cs="Calibri"/>
          <w:lang w:eastAsia="fr-FR"/>
        </w:rPr>
        <w:t>Maximisation du négatif/minimisation du positif :</w:t>
      </w:r>
      <w:r w:rsidRPr="00E769C0">
        <w:rPr>
          <w:rFonts w:ascii="Calibri" w:hAnsi="Calibri" w:cs="Calibri"/>
          <w:b/>
          <w:bCs/>
          <w:lang w:eastAsia="fr-FR"/>
        </w:rPr>
        <w:t>« J’ai trouvé la solution au problème mais c’était un simple coup de chance.»</w:t>
      </w:r>
    </w:p>
    <w:p w14:paraId="2D52E09F" w14:textId="77777777" w:rsidR="00E769C0" w:rsidRPr="00E769C0" w:rsidRDefault="00E769C0" w:rsidP="00E769C0">
      <w:pPr>
        <w:rPr>
          <w:rFonts w:ascii="Calibri" w:hAnsi="Calibri" w:cs="Calibri"/>
          <w:lang w:eastAsia="fr-FR"/>
        </w:rPr>
      </w:pPr>
      <w:r w:rsidRPr="00E769C0">
        <w:rPr>
          <w:rFonts w:ascii="Calibri" w:hAnsi="Calibri" w:cs="Calibri"/>
          <w:lang w:eastAsia="fr-FR"/>
        </w:rPr>
        <w:t>Ne retenir que les évènements négatifs (dramatisation) et négliger les positifs, exagérer ses erreurs et minimiser les points forts.</w:t>
      </w:r>
    </w:p>
    <w:p w14:paraId="583B88EA" w14:textId="77777777" w:rsidR="00E769C0" w:rsidRPr="00E769C0" w:rsidRDefault="00E769C0" w:rsidP="00B60FC7">
      <w:pPr>
        <w:rPr>
          <w:rFonts w:ascii="Calibri" w:hAnsi="Calibri" w:cs="Calibri"/>
          <w:lang w:eastAsia="fr-FR"/>
        </w:rPr>
      </w:pPr>
    </w:p>
    <w:p w14:paraId="25EF2F65" w14:textId="77777777" w:rsidR="00E769C0" w:rsidRPr="00E769C0" w:rsidRDefault="00E769C0" w:rsidP="00E769C0">
      <w:pPr>
        <w:pStyle w:val="Paragraphedeliste"/>
        <w:numPr>
          <w:ilvl w:val="0"/>
          <w:numId w:val="67"/>
        </w:numPr>
        <w:rPr>
          <w:rFonts w:ascii="Calibri" w:hAnsi="Calibri" w:cs="Calibri"/>
        </w:rPr>
      </w:pPr>
      <w:r w:rsidRPr="00E769C0">
        <w:rPr>
          <w:rFonts w:ascii="Calibri" w:hAnsi="Calibri" w:cs="Calibri"/>
          <w:lang w:eastAsia="fr-FR"/>
        </w:rPr>
        <w:t xml:space="preserve">Biais d’optimisme : </w:t>
      </w:r>
      <w:r w:rsidRPr="00E769C0">
        <w:rPr>
          <w:rFonts w:ascii="Calibri" w:hAnsi="Calibri" w:cs="Calibri"/>
          <w:b/>
          <w:bCs/>
        </w:rPr>
        <w:t xml:space="preserve">J’ai roulé avec ma voiture sur un trottoir et le voyant « réajuster la pression s’est allumé ». Et là je me suis dit « c’est pas grave, ça va tenir jusqu’à la maison </w:t>
      </w:r>
      <w:proofErr w:type="gramStart"/>
      <w:r w:rsidRPr="00E769C0">
        <w:rPr>
          <w:rFonts w:ascii="Calibri" w:hAnsi="Calibri" w:cs="Calibri"/>
          <w:b/>
          <w:bCs/>
        </w:rPr>
        <w:t>à  35</w:t>
      </w:r>
      <w:proofErr w:type="gramEnd"/>
      <w:r w:rsidRPr="00E769C0">
        <w:rPr>
          <w:rFonts w:ascii="Calibri" w:hAnsi="Calibri" w:cs="Calibri"/>
          <w:b/>
          <w:bCs/>
        </w:rPr>
        <w:t xml:space="preserve">km ». </w:t>
      </w:r>
      <w:proofErr w:type="gramStart"/>
      <w:r w:rsidRPr="00E769C0">
        <w:rPr>
          <w:rFonts w:ascii="Calibri" w:hAnsi="Calibri" w:cs="Calibri"/>
          <w:b/>
          <w:bCs/>
        </w:rPr>
        <w:t>Sauf que</w:t>
      </w:r>
      <w:proofErr w:type="gramEnd"/>
      <w:r w:rsidRPr="00E769C0">
        <w:rPr>
          <w:rFonts w:ascii="Calibri" w:hAnsi="Calibri" w:cs="Calibri"/>
          <w:b/>
          <w:bCs/>
        </w:rPr>
        <w:t xml:space="preserve"> sur l’autoroute, le voyant crevaison est apparu.</w:t>
      </w:r>
    </w:p>
    <w:p w14:paraId="63FA09AF" w14:textId="66FDB06C" w:rsidR="00E769C0" w:rsidRPr="00E769C0" w:rsidRDefault="00E769C0" w:rsidP="00E769C0">
      <w:pPr>
        <w:rPr>
          <w:rFonts w:ascii="Calibri" w:hAnsi="Calibri" w:cs="Calibri"/>
          <w:lang w:eastAsia="fr-FR"/>
        </w:rPr>
      </w:pPr>
      <w:r w:rsidRPr="00E769C0">
        <w:rPr>
          <w:rFonts w:ascii="Calibri" w:hAnsi="Calibri" w:cs="Calibri"/>
          <w:lang w:eastAsia="fr-FR"/>
        </w:rPr>
        <w:t xml:space="preserve">Amène une personne à surestimer la probabilité d’un évènement positif et </w:t>
      </w:r>
      <w:r w:rsidRPr="00E769C0">
        <w:rPr>
          <w:rFonts w:ascii="Calibri" w:hAnsi="Calibri" w:cs="Calibri"/>
          <w:lang w:eastAsia="fr-FR"/>
        </w:rPr>
        <w:t>sous-estimer</w:t>
      </w:r>
      <w:r w:rsidRPr="00E769C0">
        <w:rPr>
          <w:rFonts w:ascii="Calibri" w:hAnsi="Calibri" w:cs="Calibri"/>
          <w:lang w:eastAsia="fr-FR"/>
        </w:rPr>
        <w:t xml:space="preserve"> la survenue d’un évènement négatif</w:t>
      </w:r>
    </w:p>
    <w:p w14:paraId="1DF151C6" w14:textId="0A52702B" w:rsidR="00E769C0" w:rsidRDefault="00E769C0" w:rsidP="00B60FC7">
      <w:pPr>
        <w:rPr>
          <w:lang w:eastAsia="fr-FR"/>
        </w:rPr>
      </w:pPr>
    </w:p>
    <w:p w14:paraId="04F3FC00" w14:textId="77777777" w:rsidR="00B60FC7" w:rsidRPr="00B60FC7" w:rsidRDefault="00B60FC7" w:rsidP="00B60FC7">
      <w:pPr>
        <w:ind w:left="360"/>
        <w:rPr>
          <w:lang w:eastAsia="fr-FR"/>
        </w:rPr>
      </w:pPr>
    </w:p>
    <w:p w14:paraId="031BF0F1" w14:textId="77777777" w:rsidR="00E2264F" w:rsidRPr="00E2264F" w:rsidRDefault="00E2264F" w:rsidP="00575999">
      <w:pPr>
        <w:jc w:val="both"/>
        <w:rPr>
          <w:rFonts w:asciiTheme="minorHAnsi" w:hAnsiTheme="minorHAnsi" w:cstheme="minorHAnsi"/>
          <w:u w:val="single"/>
        </w:rPr>
      </w:pPr>
    </w:p>
    <w:p w14:paraId="61F708E4" w14:textId="2CE5C5D5" w:rsidR="00E2264F" w:rsidRPr="00E2264F" w:rsidRDefault="00E2264F" w:rsidP="00575999">
      <w:pPr>
        <w:jc w:val="both"/>
        <w:rPr>
          <w:rFonts w:asciiTheme="minorHAnsi" w:hAnsiTheme="minorHAnsi" w:cstheme="minorHAnsi"/>
          <w:u w:val="single"/>
        </w:rPr>
      </w:pPr>
    </w:p>
    <w:p w14:paraId="5D1D0DA3" w14:textId="77777777" w:rsidR="00E2264F" w:rsidRPr="00E2264F" w:rsidRDefault="00E2264F" w:rsidP="00575999">
      <w:pPr>
        <w:jc w:val="both"/>
        <w:rPr>
          <w:rFonts w:asciiTheme="minorHAnsi" w:hAnsiTheme="minorHAnsi" w:cstheme="minorHAnsi"/>
          <w:u w:val="single"/>
        </w:rPr>
      </w:pPr>
    </w:p>
    <w:p w14:paraId="3FAC0204" w14:textId="10A2C793" w:rsidR="00E2264F" w:rsidRDefault="00E769C0" w:rsidP="00575999">
      <w:pPr>
        <w:pStyle w:val="Titre4"/>
        <w:rPr>
          <w:noProof/>
        </w:rPr>
      </w:pPr>
      <w:r>
        <w:rPr>
          <w:noProof/>
        </w:rPr>
        <w:t>Ré</w:t>
      </w:r>
      <w:r w:rsidR="00E2264F" w:rsidRPr="00E2264F">
        <w:rPr>
          <w:noProof/>
        </w:rPr>
        <w:t>adapter ses pensees (restructuration cognitive)</w:t>
      </w:r>
    </w:p>
    <w:p w14:paraId="1E33573B" w14:textId="77777777" w:rsidR="00575999" w:rsidRPr="00575999" w:rsidRDefault="00575999" w:rsidP="00575999">
      <w:pPr>
        <w:rPr>
          <w:lang w:eastAsia="fr-FR"/>
        </w:rPr>
      </w:pPr>
    </w:p>
    <w:p w14:paraId="44D63A68" w14:textId="77777777" w:rsidR="00E2264F" w:rsidRPr="00E2264F" w:rsidRDefault="00E2264F" w:rsidP="00575999">
      <w:pPr>
        <w:jc w:val="center"/>
        <w:rPr>
          <w:rFonts w:asciiTheme="minorHAnsi" w:hAnsiTheme="minorHAnsi" w:cstheme="minorHAnsi"/>
          <w:b/>
          <w:u w:val="single"/>
        </w:rPr>
      </w:pPr>
      <w:r w:rsidRPr="00E2264F">
        <w:rPr>
          <w:rFonts w:asciiTheme="minorHAnsi" w:hAnsiTheme="minorHAnsi" w:cstheme="minorHAnsi"/>
          <w:b/>
          <w:noProof/>
          <w:u w:val="single"/>
          <w:lang w:eastAsia="fr-FR"/>
        </w:rPr>
        <w:drawing>
          <wp:inline distT="0" distB="0" distL="0" distR="0" wp14:anchorId="7009E02F" wp14:editId="50B9DB7F">
            <wp:extent cx="5817140" cy="268541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804"/>
                    <a:stretch/>
                  </pic:blipFill>
                  <pic:spPr bwMode="auto">
                    <a:xfrm>
                      <a:off x="0" y="0"/>
                      <a:ext cx="5853984" cy="2702424"/>
                    </a:xfrm>
                    <a:prstGeom prst="rect">
                      <a:avLst/>
                    </a:prstGeom>
                    <a:noFill/>
                    <a:ln>
                      <a:noFill/>
                    </a:ln>
                    <a:extLst>
                      <a:ext uri="{53640926-AAD7-44D8-BBD7-CCE9431645EC}">
                        <a14:shadowObscured xmlns:a14="http://schemas.microsoft.com/office/drawing/2010/main"/>
                      </a:ext>
                    </a:extLst>
                  </pic:spPr>
                </pic:pic>
              </a:graphicData>
            </a:graphic>
          </wp:inline>
        </w:drawing>
      </w:r>
    </w:p>
    <w:p w14:paraId="698B7149" w14:textId="77777777" w:rsidR="00E2264F" w:rsidRPr="00E2264F" w:rsidRDefault="00E2264F" w:rsidP="00575999">
      <w:pPr>
        <w:jc w:val="both"/>
        <w:rPr>
          <w:rFonts w:asciiTheme="minorHAnsi" w:hAnsiTheme="minorHAnsi" w:cstheme="minorHAnsi"/>
          <w:b/>
          <w:u w:val="single"/>
        </w:rPr>
      </w:pPr>
    </w:p>
    <w:p w14:paraId="2585DEA1" w14:textId="77777777" w:rsidR="00E2264F" w:rsidRDefault="00E2264F" w:rsidP="00575999">
      <w:pPr>
        <w:jc w:val="center"/>
        <w:rPr>
          <w:rFonts w:asciiTheme="minorHAnsi" w:hAnsiTheme="minorHAnsi" w:cstheme="minorHAnsi"/>
          <w:b/>
          <w:u w:val="single"/>
        </w:rPr>
      </w:pPr>
      <w:r w:rsidRPr="00E2264F">
        <w:rPr>
          <w:rFonts w:asciiTheme="minorHAnsi" w:hAnsiTheme="minorHAnsi" w:cstheme="minorHAnsi"/>
          <w:b/>
          <w:u w:val="single"/>
        </w:rPr>
        <w:lastRenderedPageBreak/>
        <w:t>Exemple :</w:t>
      </w:r>
      <w:r w:rsidRPr="00E2264F">
        <w:rPr>
          <w:rFonts w:asciiTheme="minorHAnsi" w:hAnsiTheme="minorHAnsi" w:cstheme="minorHAnsi"/>
          <w:b/>
          <w:noProof/>
          <w:u w:val="single"/>
          <w:lang w:eastAsia="fr-FR"/>
        </w:rPr>
        <w:drawing>
          <wp:inline distT="0" distB="0" distL="0" distR="0" wp14:anchorId="49FD78C0" wp14:editId="5ACEF5D5">
            <wp:extent cx="4848225" cy="23526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11841" r="4925" b="5526"/>
                    <a:stretch/>
                  </pic:blipFill>
                  <pic:spPr bwMode="auto">
                    <a:xfrm>
                      <a:off x="0" y="0"/>
                      <a:ext cx="4854035" cy="2355494"/>
                    </a:xfrm>
                    <a:prstGeom prst="rect">
                      <a:avLst/>
                    </a:prstGeom>
                    <a:noFill/>
                    <a:ln>
                      <a:noFill/>
                    </a:ln>
                    <a:extLst>
                      <a:ext uri="{53640926-AAD7-44D8-BBD7-CCE9431645EC}">
                        <a14:shadowObscured xmlns:a14="http://schemas.microsoft.com/office/drawing/2010/main"/>
                      </a:ext>
                    </a:extLst>
                  </pic:spPr>
                </pic:pic>
              </a:graphicData>
            </a:graphic>
          </wp:inline>
        </w:drawing>
      </w:r>
    </w:p>
    <w:p w14:paraId="125E0925" w14:textId="77777777" w:rsidR="00E2264F" w:rsidRPr="00E2264F" w:rsidRDefault="00E2264F" w:rsidP="00575999">
      <w:pPr>
        <w:jc w:val="both"/>
        <w:rPr>
          <w:rFonts w:asciiTheme="minorHAnsi" w:hAnsiTheme="minorHAnsi" w:cstheme="minorHAnsi"/>
          <w:b/>
          <w:u w:val="single"/>
        </w:rPr>
      </w:pPr>
    </w:p>
    <w:p w14:paraId="1BBA898D" w14:textId="0184A738" w:rsidR="00E2264F" w:rsidRDefault="00834C83" w:rsidP="00575999">
      <w:pPr>
        <w:pStyle w:val="Titre3"/>
        <w:jc w:val="both"/>
        <w:rPr>
          <w:rFonts w:asciiTheme="minorHAnsi" w:hAnsiTheme="minorHAnsi" w:cstheme="minorHAnsi"/>
          <w:noProof/>
        </w:rPr>
      </w:pPr>
      <w:r>
        <w:rPr>
          <w:rFonts w:asciiTheme="minorHAnsi" w:hAnsiTheme="minorHAnsi" w:cstheme="minorHAnsi"/>
          <w:noProof/>
        </w:rPr>
        <w:t xml:space="preserve"> </w:t>
      </w:r>
      <w:r w:rsidR="00E2264F" w:rsidRPr="00E2264F">
        <w:rPr>
          <w:rFonts w:asciiTheme="minorHAnsi" w:hAnsiTheme="minorHAnsi" w:cstheme="minorHAnsi"/>
          <w:noProof/>
        </w:rPr>
        <w:t>les strategies de regulation émotionnelle</w:t>
      </w:r>
    </w:p>
    <w:p w14:paraId="6C59FFC0" w14:textId="77777777" w:rsidR="00834C83" w:rsidRPr="00834C83" w:rsidRDefault="00834C83" w:rsidP="00575999">
      <w:pPr>
        <w:jc w:val="both"/>
        <w:rPr>
          <w:lang w:eastAsia="fr-FR"/>
        </w:rPr>
      </w:pPr>
    </w:p>
    <w:p w14:paraId="5E3BAF80" w14:textId="77777777" w:rsidR="00E2264F" w:rsidRPr="00E2264F" w:rsidRDefault="00E2264F" w:rsidP="00575999">
      <w:pPr>
        <w:jc w:val="center"/>
        <w:rPr>
          <w:rFonts w:asciiTheme="minorHAnsi" w:hAnsiTheme="minorHAnsi" w:cstheme="minorHAnsi"/>
          <w:b/>
          <w:u w:val="single"/>
        </w:rPr>
      </w:pPr>
      <w:r w:rsidRPr="00E2264F">
        <w:rPr>
          <w:rFonts w:asciiTheme="minorHAnsi" w:hAnsiTheme="minorHAnsi" w:cstheme="minorHAnsi"/>
          <w:b/>
          <w:noProof/>
          <w:u w:val="single"/>
          <w:lang w:eastAsia="fr-FR"/>
        </w:rPr>
        <w:drawing>
          <wp:inline distT="0" distB="0" distL="0" distR="0" wp14:anchorId="69E47D1A" wp14:editId="7DA0358B">
            <wp:extent cx="6247627" cy="31178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321"/>
                    <a:stretch/>
                  </pic:blipFill>
                  <pic:spPr bwMode="auto">
                    <a:xfrm>
                      <a:off x="0" y="0"/>
                      <a:ext cx="6264204" cy="3126122"/>
                    </a:xfrm>
                    <a:prstGeom prst="rect">
                      <a:avLst/>
                    </a:prstGeom>
                    <a:noFill/>
                    <a:ln>
                      <a:noFill/>
                    </a:ln>
                    <a:extLst>
                      <a:ext uri="{53640926-AAD7-44D8-BBD7-CCE9431645EC}">
                        <a14:shadowObscured xmlns:a14="http://schemas.microsoft.com/office/drawing/2010/main"/>
                      </a:ext>
                    </a:extLst>
                  </pic:spPr>
                </pic:pic>
              </a:graphicData>
            </a:graphic>
          </wp:inline>
        </w:drawing>
      </w:r>
    </w:p>
    <w:p w14:paraId="32C8B411" w14:textId="77777777" w:rsidR="00E2264F" w:rsidRDefault="00E2264F" w:rsidP="00575999">
      <w:pPr>
        <w:jc w:val="both"/>
        <w:rPr>
          <w:rFonts w:asciiTheme="minorHAnsi" w:hAnsiTheme="minorHAnsi" w:cstheme="minorHAnsi"/>
          <w:b/>
          <w:u w:val="single"/>
        </w:rPr>
      </w:pPr>
    </w:p>
    <w:p w14:paraId="4770858B" w14:textId="77777777" w:rsidR="00834C83" w:rsidRPr="00E2264F" w:rsidRDefault="00834C83" w:rsidP="00575999">
      <w:pPr>
        <w:jc w:val="both"/>
        <w:rPr>
          <w:rFonts w:asciiTheme="minorHAnsi" w:hAnsiTheme="minorHAnsi" w:cstheme="minorHAnsi"/>
          <w:strike/>
          <w:szCs w:val="24"/>
          <w:lang w:eastAsia="fr-FR"/>
        </w:rPr>
      </w:pPr>
    </w:p>
    <w:p w14:paraId="59B0A38D" w14:textId="77777777" w:rsidR="00834C83" w:rsidRPr="00E2264F" w:rsidRDefault="00834C83" w:rsidP="00575999">
      <w:pPr>
        <w:jc w:val="both"/>
        <w:rPr>
          <w:rFonts w:asciiTheme="minorHAnsi" w:hAnsiTheme="minorHAnsi" w:cstheme="minorHAnsi"/>
          <w:strike/>
          <w:szCs w:val="24"/>
          <w:lang w:eastAsia="fr-FR"/>
        </w:rPr>
      </w:pPr>
    </w:p>
    <w:p w14:paraId="687F4B3C" w14:textId="28CDE327" w:rsidR="00834C83" w:rsidRPr="00834C83" w:rsidRDefault="00834C83" w:rsidP="00575999">
      <w:pPr>
        <w:jc w:val="both"/>
        <w:rPr>
          <w:rFonts w:asciiTheme="minorHAnsi" w:hAnsiTheme="minorHAnsi" w:cstheme="minorHAnsi"/>
          <w:szCs w:val="24"/>
          <w:lang w:eastAsia="fr-FR"/>
        </w:rPr>
      </w:pPr>
      <w:r w:rsidRPr="00834C83">
        <w:rPr>
          <w:rFonts w:asciiTheme="minorHAnsi" w:hAnsiTheme="minorHAnsi" w:cstheme="minorHAnsi"/>
          <w:szCs w:val="24"/>
          <w:lang w:eastAsia="fr-FR"/>
        </w:rPr>
        <w:t xml:space="preserve">La méditation pleine conscience est présentée comme une aide à la régulation émotionnelle. </w:t>
      </w:r>
    </w:p>
    <w:p w14:paraId="29F8F4E9" w14:textId="77777777" w:rsidR="00834C83" w:rsidRPr="00E2264F" w:rsidRDefault="00834C83" w:rsidP="00575999">
      <w:pPr>
        <w:jc w:val="both"/>
        <w:rPr>
          <w:rFonts w:asciiTheme="minorHAnsi" w:hAnsiTheme="minorHAnsi" w:cstheme="minorHAnsi"/>
          <w:b/>
          <w:u w:val="single"/>
        </w:rPr>
      </w:pPr>
    </w:p>
    <w:p w14:paraId="58B0BF99" w14:textId="77777777" w:rsidR="00E2264F" w:rsidRPr="00E2264F" w:rsidRDefault="00E2264F" w:rsidP="00575999">
      <w:pPr>
        <w:jc w:val="both"/>
        <w:rPr>
          <w:rFonts w:asciiTheme="minorHAnsi" w:hAnsiTheme="minorHAnsi" w:cstheme="minorHAnsi"/>
          <w:b/>
          <w:u w:val="single"/>
        </w:rPr>
      </w:pPr>
      <w:r w:rsidRPr="00E2264F">
        <w:rPr>
          <w:rFonts w:asciiTheme="minorHAnsi" w:hAnsiTheme="minorHAnsi" w:cstheme="minorHAnsi"/>
          <w:b/>
          <w:u w:val="single"/>
        </w:rPr>
        <w:t xml:space="preserve">L’aide de la méditation pleine conscience : </w:t>
      </w:r>
    </w:p>
    <w:p w14:paraId="0FB33F1B" w14:textId="77777777" w:rsidR="00E2264F" w:rsidRPr="00E2264F" w:rsidRDefault="00E2264F" w:rsidP="00575999">
      <w:pPr>
        <w:numPr>
          <w:ilvl w:val="0"/>
          <w:numId w:val="43"/>
        </w:numPr>
        <w:spacing w:line="276" w:lineRule="auto"/>
        <w:jc w:val="both"/>
        <w:rPr>
          <w:rFonts w:asciiTheme="minorHAnsi" w:hAnsiTheme="minorHAnsi" w:cstheme="minorHAnsi"/>
        </w:rPr>
      </w:pPr>
      <w:r w:rsidRPr="00E2264F">
        <w:rPr>
          <w:rFonts w:asciiTheme="minorHAnsi" w:hAnsiTheme="minorHAnsi" w:cstheme="minorHAnsi"/>
        </w:rPr>
        <w:t>Attention portée sur l’instant présent</w:t>
      </w:r>
    </w:p>
    <w:p w14:paraId="6A889F36" w14:textId="77777777" w:rsidR="00E2264F" w:rsidRPr="00E2264F" w:rsidRDefault="00E2264F" w:rsidP="00575999">
      <w:pPr>
        <w:numPr>
          <w:ilvl w:val="0"/>
          <w:numId w:val="43"/>
        </w:numPr>
        <w:spacing w:line="276" w:lineRule="auto"/>
        <w:jc w:val="both"/>
        <w:rPr>
          <w:rFonts w:asciiTheme="minorHAnsi" w:hAnsiTheme="minorHAnsi" w:cstheme="minorHAnsi"/>
        </w:rPr>
      </w:pPr>
      <w:r w:rsidRPr="00E2264F">
        <w:rPr>
          <w:rFonts w:asciiTheme="minorHAnsi" w:hAnsiTheme="minorHAnsi" w:cstheme="minorHAnsi"/>
        </w:rPr>
        <w:t>Attitude d’ouverture et de curiosité bienveillante</w:t>
      </w:r>
    </w:p>
    <w:p w14:paraId="1650C17F" w14:textId="77777777" w:rsidR="00E2264F" w:rsidRPr="00E2264F" w:rsidRDefault="00E2264F" w:rsidP="00575999">
      <w:pPr>
        <w:numPr>
          <w:ilvl w:val="0"/>
          <w:numId w:val="43"/>
        </w:numPr>
        <w:spacing w:line="276" w:lineRule="auto"/>
        <w:jc w:val="both"/>
        <w:rPr>
          <w:rFonts w:asciiTheme="minorHAnsi" w:hAnsiTheme="minorHAnsi" w:cstheme="minorHAnsi"/>
        </w:rPr>
      </w:pPr>
      <w:r w:rsidRPr="00E2264F">
        <w:rPr>
          <w:rFonts w:asciiTheme="minorHAnsi" w:hAnsiTheme="minorHAnsi" w:cstheme="minorHAnsi"/>
        </w:rPr>
        <w:t>Focalisation et contrôle de l’attention</w:t>
      </w:r>
    </w:p>
    <w:p w14:paraId="331BE7AD" w14:textId="77777777" w:rsidR="00E2264F" w:rsidRPr="00E2264F" w:rsidRDefault="00E2264F" w:rsidP="00575999">
      <w:pPr>
        <w:numPr>
          <w:ilvl w:val="0"/>
          <w:numId w:val="43"/>
        </w:numPr>
        <w:spacing w:line="276" w:lineRule="auto"/>
        <w:jc w:val="both"/>
        <w:rPr>
          <w:rFonts w:asciiTheme="minorHAnsi" w:hAnsiTheme="minorHAnsi" w:cstheme="minorHAnsi"/>
        </w:rPr>
      </w:pPr>
      <w:r w:rsidRPr="00E2264F">
        <w:rPr>
          <w:rFonts w:asciiTheme="minorHAnsi" w:hAnsiTheme="minorHAnsi" w:cstheme="minorHAnsi"/>
        </w:rPr>
        <w:t>Stimulation de la plasticité cérébrale</w:t>
      </w:r>
    </w:p>
    <w:p w14:paraId="509396B6" w14:textId="77777777" w:rsidR="00E2264F" w:rsidRPr="00E2264F" w:rsidRDefault="00E2264F" w:rsidP="00575999">
      <w:pPr>
        <w:jc w:val="both"/>
        <w:rPr>
          <w:rFonts w:asciiTheme="minorHAnsi" w:hAnsiTheme="minorHAnsi" w:cstheme="minorHAnsi"/>
        </w:rPr>
      </w:pPr>
      <w:r w:rsidRPr="00E2264F">
        <w:rPr>
          <w:rFonts w:asciiTheme="minorHAnsi" w:hAnsiTheme="minorHAnsi" w:cstheme="minorHAnsi"/>
        </w:rPr>
        <w:t>=&gt; à pratiquer régulièrement !</w:t>
      </w:r>
    </w:p>
    <w:p w14:paraId="4909AD2B" w14:textId="77777777" w:rsidR="00E2264F" w:rsidRDefault="00E2264F" w:rsidP="00575999">
      <w:pPr>
        <w:jc w:val="both"/>
        <w:rPr>
          <w:rFonts w:asciiTheme="minorHAnsi" w:hAnsiTheme="minorHAnsi" w:cstheme="minorHAnsi"/>
          <w:b/>
          <w:u w:val="single"/>
        </w:rPr>
      </w:pPr>
    </w:p>
    <w:p w14:paraId="4B858DAB" w14:textId="7964D723" w:rsidR="00834C83" w:rsidRDefault="00834C83" w:rsidP="00575999">
      <w:pPr>
        <w:pStyle w:val="Titre3"/>
        <w:jc w:val="both"/>
        <w:rPr>
          <w:rFonts w:asciiTheme="minorHAnsi" w:hAnsiTheme="minorHAnsi" w:cstheme="minorHAnsi"/>
        </w:rPr>
      </w:pPr>
      <w:r>
        <w:lastRenderedPageBreak/>
        <w:t xml:space="preserve"> </w:t>
      </w:r>
      <w:r>
        <w:rPr>
          <w:rFonts w:asciiTheme="minorHAnsi" w:hAnsiTheme="minorHAnsi" w:cstheme="minorHAnsi"/>
        </w:rPr>
        <w:t xml:space="preserve">Les relations interpersonnelles </w:t>
      </w:r>
    </w:p>
    <w:p w14:paraId="5156E4D8" w14:textId="77777777" w:rsidR="00834C83" w:rsidRPr="00834C83" w:rsidRDefault="00834C83" w:rsidP="00575999">
      <w:pPr>
        <w:jc w:val="both"/>
        <w:rPr>
          <w:lang w:eastAsia="fr-FR"/>
        </w:rPr>
      </w:pPr>
    </w:p>
    <w:p w14:paraId="2F240FEB" w14:textId="7065A971" w:rsidR="00834C83" w:rsidRPr="00834C83" w:rsidRDefault="00834C83" w:rsidP="00575999">
      <w:pPr>
        <w:jc w:val="both"/>
        <w:rPr>
          <w:rFonts w:asciiTheme="minorHAnsi" w:hAnsiTheme="minorHAnsi" w:cstheme="minorHAnsi"/>
          <w:szCs w:val="24"/>
          <w:lang w:eastAsia="fr-FR"/>
        </w:rPr>
      </w:pPr>
      <w:r w:rsidRPr="00834C83">
        <w:rPr>
          <w:rFonts w:asciiTheme="minorHAnsi" w:hAnsiTheme="minorHAnsi" w:cstheme="minorHAnsi"/>
          <w:szCs w:val="24"/>
          <w:lang w:eastAsia="fr-FR"/>
        </w:rPr>
        <w:t>Le TDAH impacte l'entourage familial, professionnel, et social. La compréhension du trouble et le soutien sont essentiels. Des conseils sont fournis pour améliorer la communication, la gestion des conflits, et la collaboration avec les proches.</w:t>
      </w:r>
    </w:p>
    <w:p w14:paraId="1345176D" w14:textId="77777777" w:rsidR="00E2264F" w:rsidRPr="00E2264F" w:rsidRDefault="00E2264F" w:rsidP="00575999">
      <w:pPr>
        <w:jc w:val="both"/>
        <w:rPr>
          <w:rFonts w:asciiTheme="minorHAnsi" w:hAnsiTheme="minorHAnsi" w:cstheme="minorHAnsi"/>
          <w:b/>
        </w:rPr>
      </w:pPr>
      <w:r w:rsidRPr="00E2264F">
        <w:rPr>
          <w:rFonts w:asciiTheme="minorHAnsi" w:hAnsiTheme="minorHAnsi" w:cstheme="minorHAnsi"/>
          <w:b/>
          <w:u w:val="single"/>
        </w:rPr>
        <w:t xml:space="preserve">Difficultés dans les relations interpersonnelles </w:t>
      </w:r>
      <w:r w:rsidRPr="00E2264F">
        <w:rPr>
          <w:rFonts w:asciiTheme="minorHAnsi" w:hAnsiTheme="minorHAnsi" w:cstheme="minorHAnsi"/>
          <w:b/>
        </w:rPr>
        <w:t>:</w:t>
      </w:r>
    </w:p>
    <w:p w14:paraId="5CA06B0A" w14:textId="77777777" w:rsidR="00E2264F" w:rsidRPr="00E2264F" w:rsidRDefault="00E2264F" w:rsidP="00575999">
      <w:pPr>
        <w:numPr>
          <w:ilvl w:val="0"/>
          <w:numId w:val="41"/>
        </w:numPr>
        <w:spacing w:line="276" w:lineRule="auto"/>
        <w:jc w:val="both"/>
        <w:rPr>
          <w:rFonts w:asciiTheme="minorHAnsi" w:hAnsiTheme="minorHAnsi" w:cstheme="minorHAnsi"/>
        </w:rPr>
      </w:pPr>
      <w:r w:rsidRPr="00E2264F">
        <w:rPr>
          <w:rFonts w:asciiTheme="minorHAnsi" w:hAnsiTheme="minorHAnsi" w:cstheme="minorHAnsi"/>
        </w:rPr>
        <w:t>Ponctualité</w:t>
      </w:r>
    </w:p>
    <w:p w14:paraId="1137528D" w14:textId="77777777" w:rsidR="00E2264F" w:rsidRPr="00E2264F" w:rsidRDefault="00E2264F" w:rsidP="00575999">
      <w:pPr>
        <w:numPr>
          <w:ilvl w:val="0"/>
          <w:numId w:val="41"/>
        </w:numPr>
        <w:spacing w:line="276" w:lineRule="auto"/>
        <w:jc w:val="both"/>
        <w:rPr>
          <w:rFonts w:asciiTheme="minorHAnsi" w:hAnsiTheme="minorHAnsi" w:cstheme="minorHAnsi"/>
        </w:rPr>
      </w:pPr>
      <w:r w:rsidRPr="00E2264F">
        <w:rPr>
          <w:rFonts w:asciiTheme="minorHAnsi" w:hAnsiTheme="minorHAnsi" w:cstheme="minorHAnsi"/>
        </w:rPr>
        <w:t>Distractibilité pendant une conversation</w:t>
      </w:r>
    </w:p>
    <w:p w14:paraId="12669EA0" w14:textId="77777777" w:rsidR="00E2264F" w:rsidRPr="00E2264F" w:rsidRDefault="00E2264F" w:rsidP="00575999">
      <w:pPr>
        <w:numPr>
          <w:ilvl w:val="0"/>
          <w:numId w:val="41"/>
        </w:numPr>
        <w:spacing w:line="276" w:lineRule="auto"/>
        <w:jc w:val="both"/>
        <w:rPr>
          <w:rFonts w:asciiTheme="minorHAnsi" w:hAnsiTheme="minorHAnsi" w:cstheme="minorHAnsi"/>
        </w:rPr>
      </w:pPr>
      <w:r w:rsidRPr="00E2264F">
        <w:rPr>
          <w:rFonts w:asciiTheme="minorHAnsi" w:hAnsiTheme="minorHAnsi" w:cstheme="minorHAnsi"/>
        </w:rPr>
        <w:t>Impulsivité verbale (couper la parole et dire autre chose)</w:t>
      </w:r>
    </w:p>
    <w:p w14:paraId="05E02AD5" w14:textId="77777777" w:rsidR="00E2264F" w:rsidRPr="00E2264F" w:rsidRDefault="00E2264F" w:rsidP="00575999">
      <w:pPr>
        <w:numPr>
          <w:ilvl w:val="0"/>
          <w:numId w:val="41"/>
        </w:numPr>
        <w:spacing w:line="276" w:lineRule="auto"/>
        <w:jc w:val="both"/>
        <w:rPr>
          <w:rFonts w:asciiTheme="minorHAnsi" w:hAnsiTheme="minorHAnsi" w:cstheme="minorHAnsi"/>
        </w:rPr>
      </w:pPr>
      <w:r w:rsidRPr="00E2264F">
        <w:rPr>
          <w:rFonts w:asciiTheme="minorHAnsi" w:hAnsiTheme="minorHAnsi" w:cstheme="minorHAnsi"/>
        </w:rPr>
        <w:t>Ne pas considérer l’effet de ses actions sur autrui</w:t>
      </w:r>
    </w:p>
    <w:p w14:paraId="03D7E488" w14:textId="77777777" w:rsidR="00E2264F" w:rsidRPr="00E2264F" w:rsidRDefault="00E2264F" w:rsidP="00575999">
      <w:pPr>
        <w:numPr>
          <w:ilvl w:val="0"/>
          <w:numId w:val="41"/>
        </w:numPr>
        <w:spacing w:line="276" w:lineRule="auto"/>
        <w:jc w:val="both"/>
        <w:rPr>
          <w:rFonts w:asciiTheme="minorHAnsi" w:hAnsiTheme="minorHAnsi" w:cstheme="minorHAnsi"/>
        </w:rPr>
      </w:pPr>
      <w:r w:rsidRPr="00E2264F">
        <w:rPr>
          <w:rFonts w:asciiTheme="minorHAnsi" w:hAnsiTheme="minorHAnsi" w:cstheme="minorHAnsi"/>
        </w:rPr>
        <w:t>Oubli des problèmes de l’autre</w:t>
      </w:r>
    </w:p>
    <w:p w14:paraId="0C66DCE6" w14:textId="77777777" w:rsidR="00E2264F" w:rsidRPr="00E2264F" w:rsidRDefault="00E2264F" w:rsidP="00575999">
      <w:pPr>
        <w:numPr>
          <w:ilvl w:val="0"/>
          <w:numId w:val="41"/>
        </w:numPr>
        <w:spacing w:line="276" w:lineRule="auto"/>
        <w:jc w:val="both"/>
        <w:rPr>
          <w:rFonts w:asciiTheme="minorHAnsi" w:hAnsiTheme="minorHAnsi" w:cstheme="minorHAnsi"/>
        </w:rPr>
      </w:pPr>
      <w:r w:rsidRPr="00E2264F">
        <w:rPr>
          <w:rFonts w:asciiTheme="minorHAnsi" w:hAnsiTheme="minorHAnsi" w:cstheme="minorHAnsi"/>
        </w:rPr>
        <w:t>Oublier ses engagements</w:t>
      </w:r>
    </w:p>
    <w:p w14:paraId="61350C77" w14:textId="77777777" w:rsidR="00E2264F" w:rsidRPr="00E2264F" w:rsidRDefault="00E2264F" w:rsidP="00575999">
      <w:pPr>
        <w:numPr>
          <w:ilvl w:val="0"/>
          <w:numId w:val="41"/>
        </w:numPr>
        <w:spacing w:line="276" w:lineRule="auto"/>
        <w:jc w:val="both"/>
        <w:rPr>
          <w:rFonts w:asciiTheme="minorHAnsi" w:hAnsiTheme="minorHAnsi" w:cstheme="minorHAnsi"/>
        </w:rPr>
      </w:pPr>
      <w:r w:rsidRPr="00E2264F">
        <w:rPr>
          <w:rFonts w:asciiTheme="minorHAnsi" w:hAnsiTheme="minorHAnsi" w:cstheme="minorHAnsi"/>
        </w:rPr>
        <w:t>Faible tolérance émotionnelle</w:t>
      </w:r>
    </w:p>
    <w:p w14:paraId="4B2C11D0" w14:textId="77777777" w:rsidR="00E2264F" w:rsidRDefault="00E2264F" w:rsidP="00575999">
      <w:pPr>
        <w:numPr>
          <w:ilvl w:val="0"/>
          <w:numId w:val="41"/>
        </w:numPr>
        <w:spacing w:line="276" w:lineRule="auto"/>
        <w:jc w:val="both"/>
        <w:rPr>
          <w:rFonts w:asciiTheme="minorHAnsi" w:hAnsiTheme="minorHAnsi" w:cstheme="minorHAnsi"/>
        </w:rPr>
      </w:pPr>
      <w:r w:rsidRPr="00E2264F">
        <w:rPr>
          <w:rFonts w:asciiTheme="minorHAnsi" w:hAnsiTheme="minorHAnsi" w:cstheme="minorHAnsi"/>
        </w:rPr>
        <w:t>Infidélité</w:t>
      </w:r>
    </w:p>
    <w:p w14:paraId="3D08186F" w14:textId="77777777" w:rsidR="00834C83" w:rsidRDefault="00834C83" w:rsidP="00A64239">
      <w:pPr>
        <w:spacing w:line="276" w:lineRule="auto"/>
        <w:ind w:left="720"/>
        <w:jc w:val="both"/>
        <w:rPr>
          <w:rFonts w:asciiTheme="minorHAnsi" w:hAnsiTheme="minorHAnsi" w:cstheme="minorHAnsi"/>
        </w:rPr>
      </w:pPr>
    </w:p>
    <w:p w14:paraId="1EB00155" w14:textId="77777777" w:rsidR="00A64239" w:rsidRPr="00E2264F" w:rsidRDefault="00A64239" w:rsidP="00A64239">
      <w:pPr>
        <w:spacing w:line="276" w:lineRule="auto"/>
        <w:ind w:left="720"/>
        <w:jc w:val="both"/>
        <w:rPr>
          <w:rFonts w:asciiTheme="minorHAnsi" w:hAnsiTheme="minorHAnsi" w:cstheme="minorHAnsi"/>
        </w:rPr>
      </w:pPr>
    </w:p>
    <w:p w14:paraId="74B43792" w14:textId="77777777" w:rsidR="00E2264F" w:rsidRPr="00E2264F" w:rsidRDefault="00E2264F" w:rsidP="00575999">
      <w:pPr>
        <w:jc w:val="both"/>
        <w:rPr>
          <w:rFonts w:asciiTheme="minorHAnsi" w:hAnsiTheme="minorHAnsi" w:cstheme="minorHAnsi"/>
          <w:b/>
        </w:rPr>
      </w:pPr>
      <w:r w:rsidRPr="00E2264F">
        <w:rPr>
          <w:rFonts w:asciiTheme="minorHAnsi" w:hAnsiTheme="minorHAnsi" w:cstheme="minorHAnsi"/>
          <w:b/>
          <w:u w:val="single"/>
        </w:rPr>
        <w:t>Stratégies pour améliorer ses relations aux autres :</w:t>
      </w:r>
    </w:p>
    <w:p w14:paraId="40C4C22B" w14:textId="77777777" w:rsidR="00E2264F" w:rsidRPr="00E2264F" w:rsidRDefault="00E2264F" w:rsidP="00575999">
      <w:pPr>
        <w:numPr>
          <w:ilvl w:val="0"/>
          <w:numId w:val="42"/>
        </w:numPr>
        <w:spacing w:line="276" w:lineRule="auto"/>
        <w:jc w:val="both"/>
        <w:rPr>
          <w:rFonts w:asciiTheme="minorHAnsi" w:hAnsiTheme="minorHAnsi" w:cstheme="minorHAnsi"/>
        </w:rPr>
      </w:pPr>
      <w:r w:rsidRPr="00E2264F">
        <w:rPr>
          <w:rFonts w:asciiTheme="minorHAnsi" w:hAnsiTheme="minorHAnsi" w:cstheme="minorHAnsi"/>
          <w:b/>
          <w:bCs/>
        </w:rPr>
        <w:t>Parler au bon moment,</w:t>
      </w:r>
      <w:r w:rsidRPr="00E2264F">
        <w:rPr>
          <w:rFonts w:asciiTheme="minorHAnsi" w:hAnsiTheme="minorHAnsi" w:cstheme="minorHAnsi"/>
        </w:rPr>
        <w:t xml:space="preserve"> au calme</w:t>
      </w:r>
    </w:p>
    <w:p w14:paraId="5759B546" w14:textId="77777777" w:rsidR="00E2264F" w:rsidRPr="00E2264F" w:rsidRDefault="00E2264F" w:rsidP="00575999">
      <w:pPr>
        <w:numPr>
          <w:ilvl w:val="0"/>
          <w:numId w:val="42"/>
        </w:numPr>
        <w:spacing w:line="276" w:lineRule="auto"/>
        <w:jc w:val="both"/>
        <w:rPr>
          <w:rFonts w:asciiTheme="minorHAnsi" w:hAnsiTheme="minorHAnsi" w:cstheme="minorHAnsi"/>
        </w:rPr>
      </w:pPr>
      <w:r w:rsidRPr="00E2264F">
        <w:rPr>
          <w:rFonts w:asciiTheme="minorHAnsi" w:hAnsiTheme="minorHAnsi" w:cstheme="minorHAnsi"/>
          <w:b/>
          <w:bCs/>
        </w:rPr>
        <w:t>Être explicite</w:t>
      </w:r>
      <w:r w:rsidRPr="00E2264F">
        <w:rPr>
          <w:rFonts w:asciiTheme="minorHAnsi" w:hAnsiTheme="minorHAnsi" w:cstheme="minorHAnsi"/>
        </w:rPr>
        <w:t xml:space="preserve"> (succinct, une idée à la fois)</w:t>
      </w:r>
    </w:p>
    <w:p w14:paraId="278C2D7A" w14:textId="77777777" w:rsidR="00E2264F" w:rsidRPr="00E2264F" w:rsidRDefault="00E2264F" w:rsidP="00575999">
      <w:pPr>
        <w:numPr>
          <w:ilvl w:val="0"/>
          <w:numId w:val="42"/>
        </w:numPr>
        <w:spacing w:line="276" w:lineRule="auto"/>
        <w:jc w:val="both"/>
        <w:rPr>
          <w:rFonts w:asciiTheme="minorHAnsi" w:hAnsiTheme="minorHAnsi" w:cstheme="minorHAnsi"/>
        </w:rPr>
      </w:pPr>
      <w:r w:rsidRPr="00E2264F">
        <w:rPr>
          <w:rFonts w:asciiTheme="minorHAnsi" w:hAnsiTheme="minorHAnsi" w:cstheme="minorHAnsi"/>
          <w:b/>
          <w:bCs/>
        </w:rPr>
        <w:t xml:space="preserve">Savoir s’intéresser/s’adapter à l’autre </w:t>
      </w:r>
      <w:r w:rsidRPr="00E2264F">
        <w:rPr>
          <w:rFonts w:asciiTheme="minorHAnsi" w:hAnsiTheme="minorHAnsi" w:cstheme="minorHAnsi"/>
        </w:rPr>
        <w:t>(écouter le point de vue de l’autre, observer les signes non verbaux, adapter sa communication, prendre consciemment du recul avant de parler et évaluer l’impact de ses paroles sur autrui)</w:t>
      </w:r>
    </w:p>
    <w:p w14:paraId="47B95C24" w14:textId="77777777" w:rsidR="00E2264F" w:rsidRPr="00E2264F" w:rsidRDefault="00E2264F" w:rsidP="00575999">
      <w:pPr>
        <w:numPr>
          <w:ilvl w:val="0"/>
          <w:numId w:val="42"/>
        </w:numPr>
        <w:spacing w:line="276" w:lineRule="auto"/>
        <w:jc w:val="both"/>
        <w:rPr>
          <w:rFonts w:asciiTheme="minorHAnsi" w:hAnsiTheme="minorHAnsi" w:cstheme="minorHAnsi"/>
        </w:rPr>
      </w:pPr>
      <w:r w:rsidRPr="00E2264F">
        <w:rPr>
          <w:rFonts w:asciiTheme="minorHAnsi" w:hAnsiTheme="minorHAnsi" w:cstheme="minorHAnsi"/>
          <w:b/>
          <w:bCs/>
        </w:rPr>
        <w:t>Reconnaître lorsque l’on coupe la parole</w:t>
      </w:r>
    </w:p>
    <w:p w14:paraId="2D109B1C" w14:textId="77777777" w:rsidR="00E2264F" w:rsidRPr="00E2264F" w:rsidRDefault="00E2264F" w:rsidP="00575999">
      <w:pPr>
        <w:numPr>
          <w:ilvl w:val="0"/>
          <w:numId w:val="42"/>
        </w:numPr>
        <w:spacing w:line="276" w:lineRule="auto"/>
        <w:jc w:val="both"/>
        <w:rPr>
          <w:rFonts w:asciiTheme="minorHAnsi" w:hAnsiTheme="minorHAnsi" w:cstheme="minorHAnsi"/>
        </w:rPr>
      </w:pPr>
      <w:r w:rsidRPr="00E2264F">
        <w:rPr>
          <w:rFonts w:asciiTheme="minorHAnsi" w:hAnsiTheme="minorHAnsi" w:cstheme="minorHAnsi"/>
          <w:b/>
          <w:bCs/>
        </w:rPr>
        <w:t xml:space="preserve">Gérer les décrochages attentionnels ; </w:t>
      </w:r>
      <w:r w:rsidRPr="00E2264F">
        <w:rPr>
          <w:rFonts w:asciiTheme="minorHAnsi" w:hAnsiTheme="minorHAnsi" w:cstheme="minorHAnsi"/>
        </w:rPr>
        <w:t>Répéter ce que vous avez compris</w:t>
      </w:r>
    </w:p>
    <w:p w14:paraId="711B4654" w14:textId="77777777" w:rsidR="00E2264F" w:rsidRPr="00E2264F" w:rsidRDefault="00E2264F" w:rsidP="00575999">
      <w:pPr>
        <w:numPr>
          <w:ilvl w:val="0"/>
          <w:numId w:val="42"/>
        </w:numPr>
        <w:spacing w:line="276" w:lineRule="auto"/>
        <w:jc w:val="both"/>
        <w:rPr>
          <w:rFonts w:asciiTheme="minorHAnsi" w:hAnsiTheme="minorHAnsi" w:cstheme="minorHAnsi"/>
        </w:rPr>
      </w:pPr>
      <w:r w:rsidRPr="00E2264F">
        <w:rPr>
          <w:rFonts w:asciiTheme="minorHAnsi" w:hAnsiTheme="minorHAnsi" w:cstheme="minorHAnsi"/>
        </w:rPr>
        <w:t>Technique</w:t>
      </w:r>
      <w:r w:rsidRPr="00E2264F">
        <w:rPr>
          <w:rFonts w:asciiTheme="minorHAnsi" w:hAnsiTheme="minorHAnsi" w:cstheme="minorHAnsi"/>
          <w:b/>
          <w:bCs/>
        </w:rPr>
        <w:t xml:space="preserve"> « résumer-désamorcer »</w:t>
      </w:r>
    </w:p>
    <w:p w14:paraId="3E65F775" w14:textId="77777777" w:rsidR="00E2264F" w:rsidRPr="00E2264F" w:rsidRDefault="00E2264F" w:rsidP="00575999">
      <w:pPr>
        <w:numPr>
          <w:ilvl w:val="0"/>
          <w:numId w:val="42"/>
        </w:numPr>
        <w:spacing w:line="276" w:lineRule="auto"/>
        <w:jc w:val="both"/>
        <w:rPr>
          <w:rFonts w:asciiTheme="minorHAnsi" w:hAnsiTheme="minorHAnsi" w:cstheme="minorHAnsi"/>
        </w:rPr>
      </w:pPr>
      <w:r w:rsidRPr="00E2264F">
        <w:rPr>
          <w:rFonts w:asciiTheme="minorHAnsi" w:hAnsiTheme="minorHAnsi" w:cstheme="minorHAnsi"/>
          <w:b/>
          <w:bCs/>
        </w:rPr>
        <w:t xml:space="preserve">Savoir demander une pause </w:t>
      </w:r>
      <w:r w:rsidRPr="00E2264F">
        <w:rPr>
          <w:rFonts w:asciiTheme="minorHAnsi" w:hAnsiTheme="minorHAnsi" w:cstheme="minorHAnsi"/>
        </w:rPr>
        <w:t>(se retirer si nécessaire)</w:t>
      </w:r>
    </w:p>
    <w:p w14:paraId="68D30F8E" w14:textId="77777777" w:rsidR="00E2264F" w:rsidRPr="00E2264F" w:rsidRDefault="00E2264F" w:rsidP="00575999">
      <w:pPr>
        <w:numPr>
          <w:ilvl w:val="0"/>
          <w:numId w:val="42"/>
        </w:numPr>
        <w:spacing w:line="276" w:lineRule="auto"/>
        <w:jc w:val="both"/>
        <w:rPr>
          <w:rFonts w:asciiTheme="minorHAnsi" w:hAnsiTheme="minorHAnsi" w:cstheme="minorHAnsi"/>
        </w:rPr>
      </w:pPr>
      <w:r w:rsidRPr="00E2264F">
        <w:rPr>
          <w:rFonts w:asciiTheme="minorHAnsi" w:hAnsiTheme="minorHAnsi" w:cstheme="minorHAnsi"/>
        </w:rPr>
        <w:t xml:space="preserve">Prévoir de </w:t>
      </w:r>
      <w:r w:rsidRPr="00E2264F">
        <w:rPr>
          <w:rFonts w:asciiTheme="minorHAnsi" w:hAnsiTheme="minorHAnsi" w:cstheme="minorHAnsi"/>
          <w:b/>
          <w:bCs/>
        </w:rPr>
        <w:t xml:space="preserve">réguliers </w:t>
      </w:r>
      <w:proofErr w:type="gramStart"/>
      <w:r w:rsidRPr="00E2264F">
        <w:rPr>
          <w:rFonts w:asciiTheme="minorHAnsi" w:hAnsiTheme="minorHAnsi" w:cstheme="minorHAnsi"/>
          <w:b/>
          <w:bCs/>
        </w:rPr>
        <w:t>échanges</w:t>
      </w:r>
      <w:proofErr w:type="gramEnd"/>
      <w:r w:rsidRPr="00E2264F">
        <w:rPr>
          <w:rFonts w:asciiTheme="minorHAnsi" w:hAnsiTheme="minorHAnsi" w:cstheme="minorHAnsi"/>
          <w:b/>
          <w:bCs/>
        </w:rPr>
        <w:t xml:space="preserve"> avec les personnes importantes</w:t>
      </w:r>
    </w:p>
    <w:p w14:paraId="0408A271" w14:textId="77777777" w:rsidR="00E2264F" w:rsidRPr="00E2264F" w:rsidRDefault="00E2264F" w:rsidP="00575999">
      <w:pPr>
        <w:numPr>
          <w:ilvl w:val="0"/>
          <w:numId w:val="42"/>
        </w:numPr>
        <w:spacing w:line="276" w:lineRule="auto"/>
        <w:jc w:val="both"/>
        <w:rPr>
          <w:rFonts w:asciiTheme="minorHAnsi" w:hAnsiTheme="minorHAnsi" w:cstheme="minorHAnsi"/>
        </w:rPr>
      </w:pPr>
      <w:r w:rsidRPr="00E2264F">
        <w:rPr>
          <w:rFonts w:asciiTheme="minorHAnsi" w:hAnsiTheme="minorHAnsi" w:cstheme="minorHAnsi"/>
          <w:b/>
          <w:bCs/>
        </w:rPr>
        <w:t>Ajuster les attentes des autres</w:t>
      </w:r>
      <w:r w:rsidRPr="00E2264F">
        <w:rPr>
          <w:rFonts w:asciiTheme="minorHAnsi" w:hAnsiTheme="minorHAnsi" w:cstheme="minorHAnsi"/>
        </w:rPr>
        <w:t xml:space="preserve">, savoir </w:t>
      </w:r>
      <w:r w:rsidRPr="00E2264F">
        <w:rPr>
          <w:rFonts w:asciiTheme="minorHAnsi" w:hAnsiTheme="minorHAnsi" w:cstheme="minorHAnsi"/>
          <w:b/>
          <w:bCs/>
        </w:rPr>
        <w:t>s’entourer des bonnes personnes</w:t>
      </w:r>
    </w:p>
    <w:p w14:paraId="5A4C7316" w14:textId="77777777" w:rsidR="00E2264F" w:rsidRPr="00E2264F" w:rsidRDefault="00E2264F" w:rsidP="00575999">
      <w:pPr>
        <w:numPr>
          <w:ilvl w:val="0"/>
          <w:numId w:val="42"/>
        </w:numPr>
        <w:spacing w:line="276" w:lineRule="auto"/>
        <w:jc w:val="both"/>
        <w:rPr>
          <w:rFonts w:asciiTheme="minorHAnsi" w:hAnsiTheme="minorHAnsi" w:cstheme="minorHAnsi"/>
        </w:rPr>
      </w:pPr>
      <w:r w:rsidRPr="00E2264F">
        <w:rPr>
          <w:rFonts w:asciiTheme="minorHAnsi" w:hAnsiTheme="minorHAnsi" w:cstheme="minorHAnsi"/>
          <w:b/>
          <w:bCs/>
        </w:rPr>
        <w:t>Parler de son trouble à son entourage</w:t>
      </w:r>
    </w:p>
    <w:p w14:paraId="6A113383" w14:textId="77777777" w:rsidR="00E2264F" w:rsidRDefault="00E2264F" w:rsidP="00575999">
      <w:pPr>
        <w:jc w:val="both"/>
        <w:rPr>
          <w:rFonts w:asciiTheme="minorHAnsi" w:hAnsiTheme="minorHAnsi" w:cstheme="minorHAnsi"/>
          <w:b/>
          <w:bCs/>
        </w:rPr>
      </w:pPr>
    </w:p>
    <w:p w14:paraId="5E701233" w14:textId="77777777" w:rsidR="005B1C8A" w:rsidRDefault="005B1C8A" w:rsidP="00575999">
      <w:pPr>
        <w:jc w:val="both"/>
        <w:rPr>
          <w:rFonts w:asciiTheme="minorHAnsi" w:hAnsiTheme="minorHAnsi" w:cstheme="minorHAnsi"/>
          <w:b/>
          <w:bCs/>
        </w:rPr>
      </w:pPr>
    </w:p>
    <w:p w14:paraId="5103E7BB" w14:textId="77777777" w:rsidR="005B1C8A" w:rsidRDefault="005B1C8A" w:rsidP="00575999">
      <w:pPr>
        <w:jc w:val="both"/>
        <w:rPr>
          <w:rFonts w:asciiTheme="minorHAnsi" w:hAnsiTheme="minorHAnsi" w:cstheme="minorHAnsi"/>
          <w:b/>
          <w:bCs/>
        </w:rPr>
      </w:pPr>
    </w:p>
    <w:p w14:paraId="5EECF44B" w14:textId="77777777" w:rsidR="005B1C8A" w:rsidRDefault="005B1C8A" w:rsidP="00575999">
      <w:pPr>
        <w:jc w:val="both"/>
        <w:rPr>
          <w:rFonts w:asciiTheme="minorHAnsi" w:hAnsiTheme="minorHAnsi" w:cstheme="minorHAnsi"/>
          <w:b/>
          <w:bCs/>
        </w:rPr>
      </w:pPr>
    </w:p>
    <w:p w14:paraId="0B6CC107" w14:textId="77777777" w:rsidR="005B1C8A" w:rsidRDefault="005B1C8A" w:rsidP="00575999">
      <w:pPr>
        <w:jc w:val="both"/>
        <w:rPr>
          <w:rFonts w:asciiTheme="minorHAnsi" w:hAnsiTheme="minorHAnsi" w:cstheme="minorHAnsi"/>
          <w:b/>
          <w:bCs/>
        </w:rPr>
      </w:pPr>
    </w:p>
    <w:p w14:paraId="3D444547" w14:textId="77777777" w:rsidR="005B1C8A" w:rsidRDefault="005B1C8A" w:rsidP="00575999">
      <w:pPr>
        <w:jc w:val="both"/>
        <w:rPr>
          <w:rFonts w:asciiTheme="minorHAnsi" w:hAnsiTheme="minorHAnsi" w:cstheme="minorHAnsi"/>
          <w:b/>
          <w:bCs/>
        </w:rPr>
      </w:pPr>
    </w:p>
    <w:p w14:paraId="6DE8D5F3" w14:textId="77777777" w:rsidR="005B1C8A" w:rsidRDefault="005B1C8A" w:rsidP="00575999">
      <w:pPr>
        <w:jc w:val="both"/>
        <w:rPr>
          <w:rFonts w:asciiTheme="minorHAnsi" w:hAnsiTheme="minorHAnsi" w:cstheme="minorHAnsi"/>
          <w:b/>
          <w:bCs/>
        </w:rPr>
      </w:pPr>
    </w:p>
    <w:p w14:paraId="6B721B5D" w14:textId="77777777" w:rsidR="005B1C8A" w:rsidRDefault="005B1C8A" w:rsidP="00575999">
      <w:pPr>
        <w:jc w:val="both"/>
        <w:rPr>
          <w:rFonts w:asciiTheme="minorHAnsi" w:hAnsiTheme="minorHAnsi" w:cstheme="minorHAnsi"/>
          <w:b/>
          <w:bCs/>
        </w:rPr>
      </w:pPr>
    </w:p>
    <w:p w14:paraId="2F610B3F" w14:textId="77777777" w:rsidR="005B1C8A" w:rsidRDefault="005B1C8A" w:rsidP="00575999">
      <w:pPr>
        <w:jc w:val="both"/>
        <w:rPr>
          <w:rFonts w:asciiTheme="minorHAnsi" w:hAnsiTheme="minorHAnsi" w:cstheme="minorHAnsi"/>
          <w:b/>
          <w:bCs/>
        </w:rPr>
      </w:pPr>
    </w:p>
    <w:p w14:paraId="4D99E13C" w14:textId="77777777" w:rsidR="005B1C8A" w:rsidRDefault="005B1C8A" w:rsidP="00575999">
      <w:pPr>
        <w:jc w:val="both"/>
        <w:rPr>
          <w:rFonts w:asciiTheme="minorHAnsi" w:hAnsiTheme="minorHAnsi" w:cstheme="minorHAnsi"/>
          <w:b/>
          <w:bCs/>
        </w:rPr>
      </w:pPr>
    </w:p>
    <w:p w14:paraId="189C5B00" w14:textId="77777777" w:rsidR="005B1C8A" w:rsidRDefault="005B1C8A" w:rsidP="00575999">
      <w:pPr>
        <w:jc w:val="both"/>
        <w:rPr>
          <w:rFonts w:asciiTheme="minorHAnsi" w:hAnsiTheme="minorHAnsi" w:cstheme="minorHAnsi"/>
          <w:b/>
          <w:bCs/>
        </w:rPr>
      </w:pPr>
    </w:p>
    <w:p w14:paraId="7AC19726" w14:textId="77777777" w:rsidR="005B1C8A" w:rsidRPr="00E2264F" w:rsidRDefault="005B1C8A" w:rsidP="00575999">
      <w:pPr>
        <w:jc w:val="both"/>
        <w:rPr>
          <w:rFonts w:asciiTheme="minorHAnsi" w:hAnsiTheme="minorHAnsi" w:cstheme="minorHAnsi"/>
          <w:b/>
          <w:bCs/>
        </w:rPr>
      </w:pPr>
    </w:p>
    <w:p w14:paraId="30F221C0" w14:textId="170D68F5" w:rsidR="00E2264F" w:rsidRPr="00E2264F" w:rsidRDefault="00834C83" w:rsidP="00575999">
      <w:pPr>
        <w:pStyle w:val="Titre3"/>
        <w:jc w:val="both"/>
        <w:rPr>
          <w:rFonts w:asciiTheme="minorHAnsi" w:hAnsiTheme="minorHAnsi" w:cstheme="minorHAnsi"/>
        </w:rPr>
      </w:pPr>
      <w:r>
        <w:rPr>
          <w:rFonts w:asciiTheme="minorHAnsi" w:hAnsiTheme="minorHAnsi" w:cstheme="minorHAnsi"/>
        </w:rPr>
        <w:lastRenderedPageBreak/>
        <w:t xml:space="preserve"> L</w:t>
      </w:r>
      <w:r w:rsidR="00E2264F" w:rsidRPr="00E2264F">
        <w:rPr>
          <w:rFonts w:asciiTheme="minorHAnsi" w:hAnsiTheme="minorHAnsi" w:cstheme="minorHAnsi"/>
        </w:rPr>
        <w:t>’</w:t>
      </w:r>
      <w:r w:rsidRPr="00E2264F">
        <w:rPr>
          <w:rFonts w:asciiTheme="minorHAnsi" w:hAnsiTheme="minorHAnsi" w:cstheme="minorHAnsi"/>
        </w:rPr>
        <w:t>hygiène</w:t>
      </w:r>
      <w:r w:rsidR="00E2264F" w:rsidRPr="00E2264F">
        <w:rPr>
          <w:rFonts w:asciiTheme="minorHAnsi" w:hAnsiTheme="minorHAnsi" w:cstheme="minorHAnsi"/>
        </w:rPr>
        <w:t xml:space="preserve"> de vie</w:t>
      </w:r>
    </w:p>
    <w:p w14:paraId="54059193" w14:textId="0488854B" w:rsidR="00E2264F" w:rsidRPr="00575999" w:rsidRDefault="00834C83" w:rsidP="00575999">
      <w:pPr>
        <w:pStyle w:val="Titre4"/>
      </w:pPr>
      <w:r w:rsidRPr="00575999">
        <w:t>V</w:t>
      </w:r>
      <w:r w:rsidR="00E2264F" w:rsidRPr="00575999">
        <w:t>otre sommeil</w:t>
      </w:r>
    </w:p>
    <w:p w14:paraId="74AE9189" w14:textId="77777777" w:rsidR="00E2264F" w:rsidRDefault="00E2264F" w:rsidP="00575999">
      <w:pPr>
        <w:jc w:val="both"/>
        <w:rPr>
          <w:b/>
          <w:u w:val="single"/>
        </w:rPr>
      </w:pPr>
    </w:p>
    <w:p w14:paraId="68122C81" w14:textId="77777777" w:rsidR="00E2264F" w:rsidRDefault="00E2264F" w:rsidP="00575999">
      <w:pPr>
        <w:jc w:val="both"/>
        <w:rPr>
          <w:b/>
          <w:u w:val="single"/>
        </w:rPr>
      </w:pPr>
      <w:r>
        <w:rPr>
          <w:b/>
          <w:noProof/>
          <w:u w:val="single"/>
          <w:lang w:eastAsia="fr-FR"/>
        </w:rPr>
        <w:drawing>
          <wp:inline distT="0" distB="0" distL="0" distR="0" wp14:anchorId="0633134E" wp14:editId="068FEEF6">
            <wp:extent cx="5488305" cy="3076575"/>
            <wp:effectExtent l="0" t="0" r="0" b="9525"/>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57331" cy="3115269"/>
                    </a:xfrm>
                    <a:prstGeom prst="rect">
                      <a:avLst/>
                    </a:prstGeom>
                    <a:noFill/>
                  </pic:spPr>
                </pic:pic>
              </a:graphicData>
            </a:graphic>
          </wp:inline>
        </w:drawing>
      </w:r>
    </w:p>
    <w:p w14:paraId="1C4234E5" w14:textId="77777777" w:rsidR="00E2264F" w:rsidRDefault="00E2264F" w:rsidP="00575999">
      <w:pPr>
        <w:jc w:val="both"/>
        <w:rPr>
          <w:b/>
          <w:u w:val="single"/>
        </w:rPr>
      </w:pPr>
      <w:r>
        <w:rPr>
          <w:b/>
          <w:noProof/>
          <w:u w:val="single"/>
          <w:lang w:eastAsia="fr-FR"/>
        </w:rPr>
        <w:drawing>
          <wp:inline distT="0" distB="0" distL="0" distR="0" wp14:anchorId="51B860C9" wp14:editId="21B70D8F">
            <wp:extent cx="5743575" cy="3181231"/>
            <wp:effectExtent l="0" t="0" r="0" b="635"/>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4845" cy="3193012"/>
                    </a:xfrm>
                    <a:prstGeom prst="rect">
                      <a:avLst/>
                    </a:prstGeom>
                    <a:noFill/>
                  </pic:spPr>
                </pic:pic>
              </a:graphicData>
            </a:graphic>
          </wp:inline>
        </w:drawing>
      </w:r>
    </w:p>
    <w:p w14:paraId="32F3FB7A" w14:textId="77777777" w:rsidR="00E2264F" w:rsidRDefault="00E2264F" w:rsidP="00575999">
      <w:pPr>
        <w:jc w:val="both"/>
        <w:rPr>
          <w:b/>
          <w:u w:val="single"/>
        </w:rPr>
      </w:pPr>
    </w:p>
    <w:p w14:paraId="16911439" w14:textId="77777777" w:rsidR="00834C83" w:rsidRDefault="00834C83" w:rsidP="00575999">
      <w:pPr>
        <w:jc w:val="both"/>
        <w:rPr>
          <w:rFonts w:asciiTheme="minorHAnsi" w:hAnsiTheme="minorHAnsi" w:cstheme="minorHAnsi"/>
        </w:rPr>
      </w:pPr>
    </w:p>
    <w:p w14:paraId="55033955" w14:textId="046E4D1D" w:rsidR="00E2264F" w:rsidRPr="00E2264F" w:rsidRDefault="00834C83" w:rsidP="00575999">
      <w:pPr>
        <w:jc w:val="both"/>
        <w:rPr>
          <w:rFonts w:asciiTheme="minorHAnsi" w:hAnsiTheme="minorHAnsi" w:cstheme="minorHAnsi"/>
        </w:rPr>
      </w:pPr>
      <w:r>
        <w:rPr>
          <w:rFonts w:asciiTheme="minorHAnsi" w:hAnsiTheme="minorHAnsi" w:cstheme="minorHAnsi"/>
        </w:rPr>
        <w:t xml:space="preserve">Ps : </w:t>
      </w:r>
      <w:r w:rsidR="00E2264F" w:rsidRPr="00E2264F">
        <w:rPr>
          <w:rFonts w:asciiTheme="minorHAnsi" w:hAnsiTheme="minorHAnsi" w:cstheme="minorHAnsi"/>
        </w:rPr>
        <w:t xml:space="preserve">Bien évidemment, il ne sert à rien de s’attarder à appliquer des conseils alimentaires s’il existe d’autres facteurs plus importants qui expliquent vos déficits de l’attention : </w:t>
      </w:r>
    </w:p>
    <w:p w14:paraId="77BB4CB0" w14:textId="77777777" w:rsidR="00E2264F" w:rsidRPr="00E2264F" w:rsidRDefault="00E2264F" w:rsidP="00575999">
      <w:pPr>
        <w:pStyle w:val="Paragraphedeliste"/>
        <w:numPr>
          <w:ilvl w:val="0"/>
          <w:numId w:val="44"/>
        </w:numPr>
        <w:spacing w:line="276" w:lineRule="auto"/>
        <w:jc w:val="both"/>
        <w:rPr>
          <w:rFonts w:asciiTheme="minorHAnsi" w:hAnsiTheme="minorHAnsi" w:cstheme="minorHAnsi"/>
        </w:rPr>
      </w:pPr>
      <w:r w:rsidRPr="00E2264F">
        <w:rPr>
          <w:rFonts w:asciiTheme="minorHAnsi" w:hAnsiTheme="minorHAnsi" w:cstheme="minorHAnsi"/>
        </w:rPr>
        <w:t xml:space="preserve">fumer du cannabis, </w:t>
      </w:r>
    </w:p>
    <w:p w14:paraId="677A01D5" w14:textId="77777777" w:rsidR="00E2264F" w:rsidRPr="00E2264F" w:rsidRDefault="00E2264F" w:rsidP="00575999">
      <w:pPr>
        <w:pStyle w:val="Paragraphedeliste"/>
        <w:numPr>
          <w:ilvl w:val="0"/>
          <w:numId w:val="44"/>
        </w:numPr>
        <w:spacing w:line="276" w:lineRule="auto"/>
        <w:jc w:val="both"/>
        <w:rPr>
          <w:rFonts w:asciiTheme="minorHAnsi" w:hAnsiTheme="minorHAnsi" w:cstheme="minorHAnsi"/>
        </w:rPr>
      </w:pPr>
      <w:r w:rsidRPr="00E2264F">
        <w:rPr>
          <w:rFonts w:asciiTheme="minorHAnsi" w:hAnsiTheme="minorHAnsi" w:cstheme="minorHAnsi"/>
        </w:rPr>
        <w:t xml:space="preserve">ne pas dormir, </w:t>
      </w:r>
    </w:p>
    <w:p w14:paraId="4EA538FF" w14:textId="77777777" w:rsidR="00E2264F" w:rsidRPr="00E2264F" w:rsidRDefault="00E2264F" w:rsidP="00575999">
      <w:pPr>
        <w:pStyle w:val="Paragraphedeliste"/>
        <w:numPr>
          <w:ilvl w:val="0"/>
          <w:numId w:val="44"/>
        </w:numPr>
        <w:spacing w:line="276" w:lineRule="auto"/>
        <w:jc w:val="both"/>
        <w:rPr>
          <w:rFonts w:asciiTheme="minorHAnsi" w:hAnsiTheme="minorHAnsi" w:cstheme="minorHAnsi"/>
        </w:rPr>
      </w:pPr>
      <w:r w:rsidRPr="00E2264F">
        <w:rPr>
          <w:rFonts w:asciiTheme="minorHAnsi" w:hAnsiTheme="minorHAnsi" w:cstheme="minorHAnsi"/>
        </w:rPr>
        <w:t xml:space="preserve">ne pas faire de sport, </w:t>
      </w:r>
    </w:p>
    <w:p w14:paraId="64C96EFA" w14:textId="522A0F68" w:rsidR="00E2264F" w:rsidRPr="00E2264F" w:rsidRDefault="00E2264F" w:rsidP="00575999">
      <w:pPr>
        <w:pStyle w:val="Paragraphedeliste"/>
        <w:numPr>
          <w:ilvl w:val="0"/>
          <w:numId w:val="44"/>
        </w:numPr>
        <w:spacing w:line="276" w:lineRule="auto"/>
        <w:jc w:val="both"/>
        <w:rPr>
          <w:rFonts w:asciiTheme="minorHAnsi" w:hAnsiTheme="minorHAnsi" w:cstheme="minorHAnsi"/>
        </w:rPr>
      </w:pPr>
      <w:r w:rsidRPr="00E2264F">
        <w:rPr>
          <w:rFonts w:asciiTheme="minorHAnsi" w:hAnsiTheme="minorHAnsi" w:cstheme="minorHAnsi"/>
        </w:rPr>
        <w:t xml:space="preserve">ne pas prendre son traitement médicamenteux </w:t>
      </w:r>
      <w:proofErr w:type="gramStart"/>
      <w:r w:rsidRPr="00E2264F">
        <w:rPr>
          <w:rFonts w:asciiTheme="minorHAnsi" w:hAnsiTheme="minorHAnsi" w:cstheme="minorHAnsi"/>
        </w:rPr>
        <w:t>etc..</w:t>
      </w:r>
      <w:proofErr w:type="gramEnd"/>
    </w:p>
    <w:p w14:paraId="548D6C2F" w14:textId="77777777" w:rsidR="00E2264F" w:rsidRDefault="00E2264F" w:rsidP="00575999">
      <w:pPr>
        <w:jc w:val="both"/>
      </w:pPr>
    </w:p>
    <w:p w14:paraId="507C1A9E" w14:textId="6631CCFF" w:rsidR="00E2264F" w:rsidRPr="00834C83" w:rsidRDefault="00834C83" w:rsidP="00575999">
      <w:pPr>
        <w:pStyle w:val="Titre4"/>
      </w:pPr>
      <w:r w:rsidRPr="00834C83">
        <w:lastRenderedPageBreak/>
        <w:t>V</w:t>
      </w:r>
      <w:r w:rsidR="00E2264F" w:rsidRPr="00834C83">
        <w:t>otre alimentation</w:t>
      </w:r>
    </w:p>
    <w:p w14:paraId="44160D8B" w14:textId="77777777" w:rsidR="00E2264F" w:rsidRDefault="00E2264F" w:rsidP="00575999">
      <w:pPr>
        <w:pStyle w:val="Paragraphedeliste"/>
        <w:jc w:val="both"/>
      </w:pPr>
      <w:r>
        <w:rPr>
          <w:noProof/>
          <w:lang w:eastAsia="fr-FR"/>
        </w:rPr>
        <w:drawing>
          <wp:inline distT="0" distB="0" distL="0" distR="0" wp14:anchorId="44DB2EF9" wp14:editId="341EEEAC">
            <wp:extent cx="5452745" cy="2667000"/>
            <wp:effectExtent l="0" t="0" r="0" b="0"/>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160"/>
                    <a:stretch/>
                  </pic:blipFill>
                  <pic:spPr bwMode="auto">
                    <a:xfrm>
                      <a:off x="0" y="0"/>
                      <a:ext cx="5485996" cy="2683263"/>
                    </a:xfrm>
                    <a:prstGeom prst="rect">
                      <a:avLst/>
                    </a:prstGeom>
                    <a:noFill/>
                    <a:ln>
                      <a:noFill/>
                    </a:ln>
                    <a:extLst>
                      <a:ext uri="{53640926-AAD7-44D8-BBD7-CCE9431645EC}">
                        <a14:shadowObscured xmlns:a14="http://schemas.microsoft.com/office/drawing/2010/main"/>
                      </a:ext>
                    </a:extLst>
                  </pic:spPr>
                </pic:pic>
              </a:graphicData>
            </a:graphic>
          </wp:inline>
        </w:drawing>
      </w:r>
    </w:p>
    <w:p w14:paraId="1D1267CA" w14:textId="77777777" w:rsidR="00E2264F" w:rsidRDefault="00E2264F" w:rsidP="00575999">
      <w:pPr>
        <w:pStyle w:val="Paragraphedeliste"/>
        <w:jc w:val="both"/>
      </w:pPr>
      <w:r>
        <w:rPr>
          <w:noProof/>
          <w:lang w:eastAsia="fr-FR"/>
        </w:rPr>
        <w:drawing>
          <wp:inline distT="0" distB="0" distL="0" distR="0" wp14:anchorId="1ED77519" wp14:editId="5F2F4961">
            <wp:extent cx="5343525" cy="2653030"/>
            <wp:effectExtent l="0" t="0" r="9525" b="0"/>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2297" cy="2667315"/>
                    </a:xfrm>
                    <a:prstGeom prst="rect">
                      <a:avLst/>
                    </a:prstGeom>
                    <a:noFill/>
                  </pic:spPr>
                </pic:pic>
              </a:graphicData>
            </a:graphic>
          </wp:inline>
        </w:drawing>
      </w:r>
    </w:p>
    <w:p w14:paraId="66245F23" w14:textId="77777777" w:rsidR="00E2264F" w:rsidRDefault="00E2264F" w:rsidP="00575999">
      <w:pPr>
        <w:jc w:val="both"/>
        <w:rPr>
          <w:b/>
          <w:u w:val="single"/>
        </w:rPr>
      </w:pPr>
    </w:p>
    <w:p w14:paraId="5C77AB08" w14:textId="77777777" w:rsidR="00834C83" w:rsidRDefault="00834C83" w:rsidP="00575999">
      <w:pPr>
        <w:jc w:val="both"/>
        <w:rPr>
          <w:rFonts w:asciiTheme="minorHAnsi" w:hAnsiTheme="minorHAnsi" w:cstheme="minorHAnsi"/>
          <w:b/>
          <w:u w:val="single"/>
        </w:rPr>
      </w:pPr>
    </w:p>
    <w:p w14:paraId="1C62A8BE" w14:textId="5406B0FE" w:rsidR="00E2264F" w:rsidRDefault="00E2264F" w:rsidP="00575999">
      <w:pPr>
        <w:pStyle w:val="Titre4"/>
      </w:pPr>
      <w:r w:rsidRPr="00E2264F">
        <w:t>Importance de l’hygiène de vie</w:t>
      </w:r>
      <w:r w:rsidR="00834C83">
        <w:t> :</w:t>
      </w:r>
    </w:p>
    <w:p w14:paraId="1D25D7A2" w14:textId="77777777" w:rsidR="00834C83" w:rsidRPr="00E2264F" w:rsidRDefault="00834C83" w:rsidP="00575999">
      <w:pPr>
        <w:jc w:val="both"/>
        <w:rPr>
          <w:rFonts w:asciiTheme="minorHAnsi" w:hAnsiTheme="minorHAnsi" w:cstheme="minorHAnsi"/>
          <w:strike/>
          <w:szCs w:val="24"/>
          <w:lang w:eastAsia="fr-FR"/>
        </w:rPr>
      </w:pPr>
    </w:p>
    <w:p w14:paraId="4FCE2057" w14:textId="1437ED2C" w:rsidR="00834C83" w:rsidRPr="00834C83" w:rsidRDefault="00834C83" w:rsidP="00575999">
      <w:pPr>
        <w:jc w:val="both"/>
        <w:rPr>
          <w:rFonts w:asciiTheme="minorHAnsi" w:hAnsiTheme="minorHAnsi" w:cstheme="minorHAnsi"/>
          <w:szCs w:val="24"/>
          <w:lang w:eastAsia="fr-FR"/>
        </w:rPr>
      </w:pPr>
      <w:r>
        <w:rPr>
          <w:rFonts w:asciiTheme="minorHAnsi" w:hAnsiTheme="minorHAnsi" w:cstheme="minorHAnsi"/>
          <w:szCs w:val="24"/>
          <w:lang w:eastAsia="fr-FR"/>
        </w:rPr>
        <w:t>Lorsque la personne souffre d’un TDAH, elle se doit d’accorder de l</w:t>
      </w:r>
      <w:r w:rsidRPr="00834C83">
        <w:rPr>
          <w:rFonts w:asciiTheme="minorHAnsi" w:hAnsiTheme="minorHAnsi" w:cstheme="minorHAnsi"/>
          <w:szCs w:val="24"/>
          <w:lang w:eastAsia="fr-FR"/>
        </w:rPr>
        <w:t xml:space="preserve">'importance </w:t>
      </w:r>
      <w:r>
        <w:rPr>
          <w:rFonts w:asciiTheme="minorHAnsi" w:hAnsiTheme="minorHAnsi" w:cstheme="minorHAnsi"/>
          <w:szCs w:val="24"/>
          <w:lang w:eastAsia="fr-FR"/>
        </w:rPr>
        <w:t xml:space="preserve">à son </w:t>
      </w:r>
      <w:r w:rsidRPr="00834C83">
        <w:rPr>
          <w:rFonts w:asciiTheme="minorHAnsi" w:hAnsiTheme="minorHAnsi" w:cstheme="minorHAnsi"/>
          <w:szCs w:val="24"/>
          <w:lang w:eastAsia="fr-FR"/>
        </w:rPr>
        <w:t xml:space="preserve">sommeil, </w:t>
      </w:r>
      <w:r>
        <w:rPr>
          <w:rFonts w:asciiTheme="minorHAnsi" w:hAnsiTheme="minorHAnsi" w:cstheme="minorHAnsi"/>
          <w:szCs w:val="24"/>
          <w:lang w:eastAsia="fr-FR"/>
        </w:rPr>
        <w:t xml:space="preserve">à son </w:t>
      </w:r>
      <w:r w:rsidRPr="00834C83">
        <w:rPr>
          <w:rFonts w:asciiTheme="minorHAnsi" w:hAnsiTheme="minorHAnsi" w:cstheme="minorHAnsi"/>
          <w:szCs w:val="24"/>
          <w:lang w:eastAsia="fr-FR"/>
        </w:rPr>
        <w:t>alimentation</w:t>
      </w:r>
      <w:r>
        <w:rPr>
          <w:rFonts w:asciiTheme="minorHAnsi" w:hAnsiTheme="minorHAnsi" w:cstheme="minorHAnsi"/>
          <w:szCs w:val="24"/>
          <w:lang w:eastAsia="fr-FR"/>
        </w:rPr>
        <w:t xml:space="preserve"> et à faire de l’activité </w:t>
      </w:r>
      <w:r w:rsidRPr="00834C83">
        <w:rPr>
          <w:rFonts w:asciiTheme="minorHAnsi" w:hAnsiTheme="minorHAnsi" w:cstheme="minorHAnsi"/>
          <w:szCs w:val="24"/>
          <w:lang w:eastAsia="fr-FR"/>
        </w:rPr>
        <w:t xml:space="preserve">physique. </w:t>
      </w:r>
      <w:r>
        <w:rPr>
          <w:rFonts w:asciiTheme="minorHAnsi" w:hAnsiTheme="minorHAnsi" w:cstheme="minorHAnsi"/>
          <w:szCs w:val="24"/>
          <w:lang w:eastAsia="fr-FR"/>
        </w:rPr>
        <w:t>Voici d</w:t>
      </w:r>
      <w:r w:rsidRPr="00834C83">
        <w:rPr>
          <w:rFonts w:asciiTheme="minorHAnsi" w:hAnsiTheme="minorHAnsi" w:cstheme="minorHAnsi"/>
          <w:szCs w:val="24"/>
          <w:lang w:eastAsia="fr-FR"/>
        </w:rPr>
        <w:t>es conseils pratiques pour intégrer ces éléments dans la routine quotidienne</w:t>
      </w:r>
      <w:r>
        <w:rPr>
          <w:rFonts w:asciiTheme="minorHAnsi" w:hAnsiTheme="minorHAnsi" w:cstheme="minorHAnsi"/>
          <w:szCs w:val="24"/>
          <w:lang w:eastAsia="fr-FR"/>
        </w:rPr>
        <w:t> :</w:t>
      </w:r>
    </w:p>
    <w:p w14:paraId="1B97F9AC" w14:textId="77777777" w:rsidR="00834C83" w:rsidRPr="00834C83" w:rsidRDefault="00834C83" w:rsidP="00575999">
      <w:pPr>
        <w:jc w:val="both"/>
        <w:rPr>
          <w:lang w:eastAsia="fr-FR"/>
        </w:rPr>
      </w:pPr>
    </w:p>
    <w:p w14:paraId="0FF05180" w14:textId="1128630E" w:rsidR="00E2264F" w:rsidRPr="00E2264F" w:rsidRDefault="00834C83" w:rsidP="00575999">
      <w:pPr>
        <w:numPr>
          <w:ilvl w:val="0"/>
          <w:numId w:val="45"/>
        </w:numPr>
        <w:spacing w:line="276" w:lineRule="auto"/>
        <w:jc w:val="both"/>
        <w:rPr>
          <w:rFonts w:asciiTheme="minorHAnsi" w:hAnsiTheme="minorHAnsi" w:cstheme="minorHAnsi"/>
          <w:b/>
        </w:rPr>
      </w:pPr>
      <w:r w:rsidRPr="00E2264F">
        <w:rPr>
          <w:rFonts w:asciiTheme="minorHAnsi" w:hAnsiTheme="minorHAnsi" w:cstheme="minorHAnsi"/>
          <w:b/>
          <w:bCs/>
        </w:rPr>
        <w:t>Éviter</w:t>
      </w:r>
      <w:r w:rsidR="00E2264F" w:rsidRPr="00E2264F">
        <w:rPr>
          <w:rFonts w:asciiTheme="minorHAnsi" w:hAnsiTheme="minorHAnsi" w:cstheme="minorHAnsi"/>
          <w:b/>
          <w:bCs/>
        </w:rPr>
        <w:t xml:space="preserve"> les produits Toxiques</w:t>
      </w:r>
    </w:p>
    <w:p w14:paraId="11735220" w14:textId="77777777" w:rsidR="00E2264F" w:rsidRPr="00E2264F" w:rsidRDefault="00E2264F" w:rsidP="00575999">
      <w:pPr>
        <w:numPr>
          <w:ilvl w:val="0"/>
          <w:numId w:val="45"/>
        </w:numPr>
        <w:spacing w:line="276" w:lineRule="auto"/>
        <w:jc w:val="both"/>
        <w:rPr>
          <w:rFonts w:asciiTheme="minorHAnsi" w:hAnsiTheme="minorHAnsi" w:cstheme="minorHAnsi"/>
          <w:b/>
        </w:rPr>
      </w:pPr>
      <w:r w:rsidRPr="00E2264F">
        <w:rPr>
          <w:rFonts w:asciiTheme="minorHAnsi" w:hAnsiTheme="minorHAnsi" w:cstheme="minorHAnsi"/>
          <w:b/>
          <w:bCs/>
        </w:rPr>
        <w:t xml:space="preserve">Réduire la pression environnementale </w:t>
      </w:r>
    </w:p>
    <w:p w14:paraId="10225910" w14:textId="77777777" w:rsidR="00E2264F" w:rsidRPr="00E2264F" w:rsidRDefault="00E2264F" w:rsidP="00575999">
      <w:pPr>
        <w:ind w:left="708"/>
        <w:jc w:val="both"/>
        <w:rPr>
          <w:rFonts w:asciiTheme="minorHAnsi" w:hAnsiTheme="minorHAnsi" w:cstheme="minorHAnsi"/>
        </w:rPr>
      </w:pPr>
      <w:r w:rsidRPr="00E2264F">
        <w:rPr>
          <w:rFonts w:asciiTheme="minorHAnsi" w:hAnsiTheme="minorHAnsi" w:cstheme="minorHAnsi"/>
        </w:rPr>
        <w:t>- hyper-sollicitation attentionnelle</w:t>
      </w:r>
    </w:p>
    <w:p w14:paraId="10BF8093" w14:textId="77777777" w:rsidR="00E2264F" w:rsidRPr="00E2264F" w:rsidRDefault="00E2264F" w:rsidP="00575999">
      <w:pPr>
        <w:ind w:left="708"/>
        <w:jc w:val="both"/>
        <w:rPr>
          <w:rFonts w:asciiTheme="minorHAnsi" w:hAnsiTheme="minorHAnsi" w:cstheme="minorHAnsi"/>
        </w:rPr>
      </w:pPr>
      <w:r w:rsidRPr="00E2264F">
        <w:rPr>
          <w:rFonts w:asciiTheme="minorHAnsi" w:hAnsiTheme="minorHAnsi" w:cstheme="minorHAnsi"/>
        </w:rPr>
        <w:t>- équilibre vie professionnelle/vie personnelle</w:t>
      </w:r>
    </w:p>
    <w:p w14:paraId="1DB43F00" w14:textId="77777777" w:rsidR="00E2264F" w:rsidRPr="00E2264F" w:rsidRDefault="00E2264F" w:rsidP="00575999">
      <w:pPr>
        <w:numPr>
          <w:ilvl w:val="0"/>
          <w:numId w:val="46"/>
        </w:numPr>
        <w:spacing w:line="276" w:lineRule="auto"/>
        <w:jc w:val="both"/>
        <w:rPr>
          <w:rFonts w:asciiTheme="minorHAnsi" w:hAnsiTheme="minorHAnsi" w:cstheme="minorHAnsi"/>
          <w:b/>
        </w:rPr>
      </w:pPr>
      <w:r w:rsidRPr="00E2264F">
        <w:rPr>
          <w:rFonts w:asciiTheme="minorHAnsi" w:hAnsiTheme="minorHAnsi" w:cstheme="minorHAnsi"/>
          <w:b/>
          <w:bCs/>
        </w:rPr>
        <w:t>Créer des routines</w:t>
      </w:r>
    </w:p>
    <w:p w14:paraId="26E1B44D" w14:textId="77777777" w:rsidR="00E2264F" w:rsidRPr="00E2264F" w:rsidRDefault="00E2264F" w:rsidP="00575999">
      <w:pPr>
        <w:numPr>
          <w:ilvl w:val="0"/>
          <w:numId w:val="46"/>
        </w:numPr>
        <w:spacing w:line="276" w:lineRule="auto"/>
        <w:jc w:val="both"/>
        <w:rPr>
          <w:rFonts w:asciiTheme="minorHAnsi" w:hAnsiTheme="minorHAnsi" w:cstheme="minorHAnsi"/>
        </w:rPr>
      </w:pPr>
      <w:r w:rsidRPr="00E2264F">
        <w:rPr>
          <w:rFonts w:asciiTheme="minorHAnsi" w:hAnsiTheme="minorHAnsi" w:cstheme="minorHAnsi"/>
          <w:b/>
          <w:bCs/>
        </w:rPr>
        <w:t>Vie pas trop turbulente émotionnellement</w:t>
      </w:r>
      <w:r w:rsidRPr="00E2264F">
        <w:rPr>
          <w:rFonts w:asciiTheme="minorHAnsi" w:hAnsiTheme="minorHAnsi" w:cstheme="minorHAnsi"/>
          <w:bCs/>
        </w:rPr>
        <w:t xml:space="preserve"> </w:t>
      </w:r>
      <w:r w:rsidRPr="00E2264F">
        <w:rPr>
          <w:rFonts w:asciiTheme="minorHAnsi" w:hAnsiTheme="minorHAnsi" w:cstheme="minorHAnsi"/>
        </w:rPr>
        <w:t xml:space="preserve">(s’entourer de personnes </w:t>
      </w:r>
      <w:r w:rsidRPr="00E2264F">
        <w:rPr>
          <w:rFonts w:asciiTheme="minorHAnsi" w:hAnsiTheme="minorHAnsi" w:cstheme="minorHAnsi"/>
          <w:bCs/>
        </w:rPr>
        <w:t>STABLES</w:t>
      </w:r>
      <w:r w:rsidRPr="00E2264F">
        <w:rPr>
          <w:rFonts w:asciiTheme="minorHAnsi" w:hAnsiTheme="minorHAnsi" w:cstheme="minorHAnsi"/>
        </w:rPr>
        <w:t>)</w:t>
      </w:r>
    </w:p>
    <w:p w14:paraId="3BCEA485" w14:textId="77777777" w:rsidR="00E2264F" w:rsidRPr="00E2264F" w:rsidRDefault="00E2264F" w:rsidP="00575999">
      <w:pPr>
        <w:numPr>
          <w:ilvl w:val="0"/>
          <w:numId w:val="47"/>
        </w:numPr>
        <w:spacing w:line="276" w:lineRule="auto"/>
        <w:jc w:val="both"/>
        <w:rPr>
          <w:rFonts w:asciiTheme="minorHAnsi" w:hAnsiTheme="minorHAnsi" w:cstheme="minorHAnsi"/>
        </w:rPr>
      </w:pPr>
      <w:r w:rsidRPr="00E2264F">
        <w:rPr>
          <w:rFonts w:asciiTheme="minorHAnsi" w:hAnsiTheme="minorHAnsi" w:cstheme="minorHAnsi"/>
          <w:b/>
          <w:bCs/>
        </w:rPr>
        <w:t>Activité physique :</w:t>
      </w:r>
    </w:p>
    <w:p w14:paraId="018A6527" w14:textId="77777777" w:rsidR="00E2264F" w:rsidRPr="00E2264F" w:rsidRDefault="00E2264F" w:rsidP="00575999">
      <w:pPr>
        <w:numPr>
          <w:ilvl w:val="0"/>
          <w:numId w:val="48"/>
        </w:numPr>
        <w:spacing w:line="276" w:lineRule="auto"/>
        <w:jc w:val="both"/>
        <w:rPr>
          <w:rFonts w:asciiTheme="minorHAnsi" w:hAnsiTheme="minorHAnsi" w:cstheme="minorHAnsi"/>
        </w:rPr>
      </w:pPr>
      <w:r w:rsidRPr="00E2264F">
        <w:rPr>
          <w:rFonts w:asciiTheme="minorHAnsi" w:hAnsiTheme="minorHAnsi" w:cstheme="minorHAnsi"/>
        </w:rPr>
        <w:lastRenderedPageBreak/>
        <w:t>Augmente la libération de Dopamine et peut réduire la prise de psychostimulants (bien être)</w:t>
      </w:r>
    </w:p>
    <w:p w14:paraId="35572CAF" w14:textId="77777777" w:rsidR="00E2264F" w:rsidRPr="00E2264F" w:rsidRDefault="00E2264F" w:rsidP="00575999">
      <w:pPr>
        <w:numPr>
          <w:ilvl w:val="0"/>
          <w:numId w:val="48"/>
        </w:numPr>
        <w:spacing w:line="276" w:lineRule="auto"/>
        <w:jc w:val="both"/>
        <w:rPr>
          <w:rFonts w:asciiTheme="minorHAnsi" w:hAnsiTheme="minorHAnsi" w:cstheme="minorHAnsi"/>
        </w:rPr>
      </w:pPr>
      <w:r w:rsidRPr="00E2264F">
        <w:rPr>
          <w:rFonts w:asciiTheme="minorHAnsi" w:hAnsiTheme="minorHAnsi" w:cstheme="minorHAnsi"/>
        </w:rPr>
        <w:t>Améliore les capacités attentionnelles et le niveau d’éveil</w:t>
      </w:r>
    </w:p>
    <w:p w14:paraId="6C5A1329" w14:textId="77777777" w:rsidR="00E2264F" w:rsidRDefault="00E2264F" w:rsidP="00575999">
      <w:pPr>
        <w:numPr>
          <w:ilvl w:val="0"/>
          <w:numId w:val="48"/>
        </w:numPr>
        <w:spacing w:line="276" w:lineRule="auto"/>
        <w:jc w:val="both"/>
        <w:rPr>
          <w:rFonts w:asciiTheme="minorHAnsi" w:hAnsiTheme="minorHAnsi" w:cstheme="minorHAnsi"/>
        </w:rPr>
      </w:pPr>
      <w:r w:rsidRPr="00E2264F">
        <w:rPr>
          <w:rFonts w:asciiTheme="minorHAnsi" w:hAnsiTheme="minorHAnsi" w:cstheme="minorHAnsi"/>
        </w:rPr>
        <w:t>Met en pause l’hyperactivité mentale</w:t>
      </w:r>
    </w:p>
    <w:p w14:paraId="047D1DC2" w14:textId="77777777" w:rsidR="00834C83" w:rsidRPr="00E2264F" w:rsidRDefault="00834C83" w:rsidP="00575999">
      <w:pPr>
        <w:spacing w:line="276" w:lineRule="auto"/>
        <w:ind w:left="720"/>
        <w:jc w:val="both"/>
        <w:rPr>
          <w:rFonts w:asciiTheme="minorHAnsi" w:hAnsiTheme="minorHAnsi" w:cstheme="minorHAnsi"/>
        </w:rPr>
      </w:pPr>
    </w:p>
    <w:p w14:paraId="569DEC37" w14:textId="77777777" w:rsidR="00E2264F" w:rsidRPr="00E2264F" w:rsidRDefault="00E2264F" w:rsidP="00575999">
      <w:pPr>
        <w:jc w:val="both"/>
        <w:rPr>
          <w:rFonts w:asciiTheme="minorHAnsi" w:hAnsiTheme="minorHAnsi" w:cstheme="minorHAnsi"/>
          <w:b/>
        </w:rPr>
      </w:pPr>
      <w:r w:rsidRPr="00E2264F">
        <w:rPr>
          <w:rFonts w:asciiTheme="minorHAnsi" w:hAnsiTheme="minorHAnsi" w:cstheme="minorHAnsi"/>
          <w:b/>
        </w:rPr>
        <w:t xml:space="preserve">Il n’y a pas que le sport qui compte : il faut s’activer, éviter de rester chez soi. </w:t>
      </w:r>
    </w:p>
    <w:p w14:paraId="037BD3D3" w14:textId="466DA5D5" w:rsidR="00E2264F" w:rsidRDefault="00E2264F" w:rsidP="00575999">
      <w:pPr>
        <w:jc w:val="both"/>
        <w:rPr>
          <w:rFonts w:asciiTheme="minorHAnsi" w:hAnsiTheme="minorHAnsi" w:cstheme="minorHAnsi"/>
          <w:b/>
        </w:rPr>
      </w:pPr>
      <w:r w:rsidRPr="00E2264F">
        <w:rPr>
          <w:rFonts w:asciiTheme="minorHAnsi" w:hAnsiTheme="minorHAnsi" w:cstheme="minorHAnsi"/>
          <w:b/>
        </w:rPr>
        <w:t>L’objectif est de bouger dans un bu</w:t>
      </w:r>
      <w:r w:rsidR="00834C83">
        <w:rPr>
          <w:rFonts w:asciiTheme="minorHAnsi" w:hAnsiTheme="minorHAnsi" w:cstheme="minorHAnsi"/>
          <w:b/>
        </w:rPr>
        <w:t>t</w:t>
      </w:r>
      <w:r w:rsidRPr="00E2264F">
        <w:rPr>
          <w:rFonts w:asciiTheme="minorHAnsi" w:hAnsiTheme="minorHAnsi" w:cstheme="minorHAnsi"/>
          <w:b/>
        </w:rPr>
        <w:t xml:space="preserve"> : s’oxygéner le cerveau !!</w:t>
      </w:r>
    </w:p>
    <w:p w14:paraId="5D1EB53B" w14:textId="77777777" w:rsidR="00575999" w:rsidRPr="00E2264F" w:rsidRDefault="00575999" w:rsidP="00575999">
      <w:pPr>
        <w:jc w:val="both"/>
        <w:rPr>
          <w:rFonts w:asciiTheme="minorHAnsi" w:hAnsiTheme="minorHAnsi" w:cstheme="minorHAnsi"/>
          <w:b/>
        </w:rPr>
      </w:pPr>
    </w:p>
    <w:p w14:paraId="4079F0F6" w14:textId="6C0E5901" w:rsidR="00E2264F" w:rsidRDefault="00575999" w:rsidP="00575999">
      <w:pPr>
        <w:jc w:val="both"/>
        <w:rPr>
          <w:rFonts w:asciiTheme="minorHAnsi" w:hAnsiTheme="minorHAnsi" w:cstheme="minorHAnsi"/>
        </w:rPr>
      </w:pPr>
      <w:r w:rsidRPr="00E2264F">
        <w:rPr>
          <w:rFonts w:asciiTheme="minorHAnsi" w:hAnsiTheme="minorHAnsi" w:cstheme="minorHAnsi"/>
          <w:noProof/>
          <w:lang w:eastAsia="fr-FR"/>
        </w:rPr>
        <w:drawing>
          <wp:inline distT="0" distB="0" distL="0" distR="0" wp14:anchorId="7D79599F" wp14:editId="33701615">
            <wp:extent cx="5261433" cy="404154"/>
            <wp:effectExtent l="0" t="0" r="0" b="0"/>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2420" cy="414216"/>
                    </a:xfrm>
                    <a:prstGeom prst="rect">
                      <a:avLst/>
                    </a:prstGeom>
                    <a:noFill/>
                  </pic:spPr>
                </pic:pic>
              </a:graphicData>
            </a:graphic>
          </wp:inline>
        </w:drawing>
      </w:r>
    </w:p>
    <w:p w14:paraId="3ABFAC97" w14:textId="77777777" w:rsidR="00575999" w:rsidRDefault="00575999" w:rsidP="00575999">
      <w:pPr>
        <w:jc w:val="both"/>
        <w:rPr>
          <w:rFonts w:asciiTheme="minorHAnsi" w:hAnsiTheme="minorHAnsi" w:cstheme="minorHAnsi"/>
        </w:rPr>
      </w:pPr>
    </w:p>
    <w:p w14:paraId="0C0AA11B" w14:textId="77777777" w:rsidR="00834C83" w:rsidRPr="00834C83" w:rsidRDefault="00834C83" w:rsidP="00A64239">
      <w:pPr>
        <w:pStyle w:val="Titre2"/>
        <w:pageBreakBefore/>
        <w:ind w:left="578" w:hanging="578"/>
        <w:jc w:val="both"/>
      </w:pPr>
      <w:r w:rsidRPr="00834C83">
        <w:lastRenderedPageBreak/>
        <w:t>Conclusion</w:t>
      </w:r>
    </w:p>
    <w:p w14:paraId="0ED34641" w14:textId="77777777" w:rsidR="00834C83" w:rsidRPr="00834C83" w:rsidRDefault="00834C83" w:rsidP="00575999">
      <w:pPr>
        <w:jc w:val="both"/>
        <w:rPr>
          <w:rFonts w:asciiTheme="minorHAnsi" w:hAnsiTheme="minorHAnsi" w:cstheme="minorHAnsi"/>
          <w:szCs w:val="24"/>
          <w:lang w:eastAsia="fr-FR"/>
        </w:rPr>
      </w:pPr>
    </w:p>
    <w:p w14:paraId="5A3ADCFD" w14:textId="77777777" w:rsidR="00834C83" w:rsidRPr="00834C83" w:rsidRDefault="00834C83" w:rsidP="00575999">
      <w:pPr>
        <w:jc w:val="both"/>
        <w:rPr>
          <w:rFonts w:asciiTheme="minorHAnsi" w:hAnsiTheme="minorHAnsi" w:cstheme="minorHAnsi"/>
          <w:szCs w:val="24"/>
          <w:lang w:eastAsia="fr-FR"/>
        </w:rPr>
      </w:pPr>
      <w:r w:rsidRPr="00834C83">
        <w:rPr>
          <w:rFonts w:asciiTheme="minorHAnsi" w:hAnsiTheme="minorHAnsi" w:cstheme="minorHAnsi"/>
          <w:szCs w:val="24"/>
          <w:lang w:eastAsia="fr-FR"/>
        </w:rPr>
        <w:t>La psychoéducation du TDAH vise à fournir des outils et des connaissances pour améliorer la qualité de vie des personnes concernées. La persévérance dans l'utilisation des stratégies enseignées est cruciale, et un suivi régulier avec les professionnels de santé est recommandé pour ajuster la prise en charge en fonction de l'évolution du trouble.</w:t>
      </w:r>
    </w:p>
    <w:p w14:paraId="21B5654A" w14:textId="77777777" w:rsidR="00834C83" w:rsidRPr="00E2264F" w:rsidRDefault="00834C83" w:rsidP="00575999">
      <w:pPr>
        <w:jc w:val="both"/>
        <w:rPr>
          <w:rFonts w:asciiTheme="minorHAnsi" w:hAnsiTheme="minorHAnsi" w:cstheme="minorHAnsi"/>
        </w:rPr>
      </w:pPr>
    </w:p>
    <w:p w14:paraId="211DE6C2" w14:textId="35561ABD" w:rsidR="00E2264F" w:rsidRPr="00E2264F" w:rsidRDefault="00E2264F" w:rsidP="00575999">
      <w:pPr>
        <w:jc w:val="both"/>
        <w:rPr>
          <w:rFonts w:asciiTheme="minorHAnsi" w:hAnsiTheme="minorHAnsi" w:cstheme="minorHAnsi"/>
        </w:rPr>
      </w:pPr>
    </w:p>
    <w:p w14:paraId="132A6EB4" w14:textId="341D98B1" w:rsidR="00E2264F" w:rsidRDefault="00834C83" w:rsidP="00575999">
      <w:pPr>
        <w:jc w:val="both"/>
        <w:rPr>
          <w:rFonts w:asciiTheme="minorHAnsi" w:hAnsiTheme="minorHAnsi" w:cstheme="minorHAnsi"/>
          <w:b/>
          <w:u w:val="single"/>
        </w:rPr>
      </w:pPr>
      <w:r>
        <w:rPr>
          <w:rFonts w:asciiTheme="minorHAnsi" w:hAnsiTheme="minorHAnsi" w:cstheme="minorHAnsi"/>
          <w:b/>
          <w:u w:val="single"/>
        </w:rPr>
        <w:t>Ce travail a été construit à partir du Manuel de l’hyperactivité et du déficit de l’attention de Martin DESSEILES</w:t>
      </w:r>
    </w:p>
    <w:p w14:paraId="604DAC1A" w14:textId="77777777" w:rsidR="00A64239" w:rsidRDefault="00A64239" w:rsidP="00575999">
      <w:pPr>
        <w:jc w:val="both"/>
        <w:rPr>
          <w:rFonts w:asciiTheme="minorHAnsi" w:hAnsiTheme="minorHAnsi" w:cstheme="minorHAnsi"/>
          <w:b/>
          <w:u w:val="single"/>
        </w:rPr>
      </w:pPr>
    </w:p>
    <w:p w14:paraId="3AC074AB" w14:textId="1FBF1B73" w:rsidR="00A64239" w:rsidRPr="00E2264F" w:rsidRDefault="00A64239" w:rsidP="00A64239">
      <w:pPr>
        <w:jc w:val="center"/>
        <w:rPr>
          <w:rFonts w:asciiTheme="minorHAnsi" w:hAnsiTheme="minorHAnsi" w:cstheme="minorHAnsi"/>
          <w:b/>
          <w:u w:val="single"/>
        </w:rPr>
      </w:pPr>
      <w:r w:rsidRPr="00A64239">
        <w:rPr>
          <w:rFonts w:asciiTheme="minorHAnsi" w:hAnsiTheme="minorHAnsi" w:cstheme="minorHAnsi"/>
          <w:b/>
          <w:u w:val="single"/>
        </w:rPr>
        <w:drawing>
          <wp:inline distT="0" distB="0" distL="0" distR="0" wp14:anchorId="018CCEAB" wp14:editId="11E118F7">
            <wp:extent cx="2805841" cy="3572447"/>
            <wp:effectExtent l="0" t="0" r="1270" b="0"/>
            <wp:docPr id="534995924" name="Image 534995924">
              <a:extLst xmlns:a="http://schemas.openxmlformats.org/drawingml/2006/main">
                <a:ext uri="{FF2B5EF4-FFF2-40B4-BE49-F238E27FC236}">
                  <a16:creationId xmlns:a16="http://schemas.microsoft.com/office/drawing/2014/main" id="{67A1551D-2088-4787-A1DC-0B68E0286C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67A1551D-2088-4787-A1DC-0B68E0286C1B}"/>
                        </a:ext>
                      </a:extLst>
                    </pic:cNvPr>
                    <pic:cNvPicPr>
                      <a:picLocks noChangeAspect="1"/>
                    </pic:cNvPicPr>
                  </pic:nvPicPr>
                  <pic:blipFill rotWithShape="1">
                    <a:blip r:embed="rId28"/>
                    <a:srcRect l="10927" r="11954" b="1811"/>
                    <a:stretch/>
                  </pic:blipFill>
                  <pic:spPr>
                    <a:xfrm>
                      <a:off x="0" y="0"/>
                      <a:ext cx="2805841" cy="3572447"/>
                    </a:xfrm>
                    <a:prstGeom prst="rect">
                      <a:avLst/>
                    </a:prstGeom>
                  </pic:spPr>
                </pic:pic>
              </a:graphicData>
            </a:graphic>
          </wp:inline>
        </w:drawing>
      </w:r>
    </w:p>
    <w:p w14:paraId="79293BE2" w14:textId="77777777" w:rsidR="00834C83" w:rsidRDefault="00834C83" w:rsidP="00575999">
      <w:pPr>
        <w:jc w:val="both"/>
        <w:rPr>
          <w:rFonts w:asciiTheme="minorHAnsi" w:hAnsiTheme="minorHAnsi" w:cstheme="minorHAnsi"/>
        </w:rPr>
      </w:pPr>
    </w:p>
    <w:p w14:paraId="5DE5BB24" w14:textId="1C9F9BEA" w:rsidR="00E2264F" w:rsidRDefault="00834C83" w:rsidP="00575999">
      <w:pPr>
        <w:jc w:val="both"/>
        <w:rPr>
          <w:rFonts w:asciiTheme="minorHAnsi" w:hAnsiTheme="minorHAnsi" w:cstheme="minorHAnsi"/>
        </w:rPr>
      </w:pPr>
      <w:r>
        <w:rPr>
          <w:rFonts w:asciiTheme="minorHAnsi" w:hAnsiTheme="minorHAnsi" w:cstheme="minorHAnsi"/>
        </w:rPr>
        <w:t>UN</w:t>
      </w:r>
      <w:r w:rsidR="00E2264F" w:rsidRPr="00E2264F">
        <w:rPr>
          <w:rFonts w:asciiTheme="minorHAnsi" w:hAnsiTheme="minorHAnsi" w:cstheme="minorHAnsi"/>
        </w:rPr>
        <w:t xml:space="preserve"> LIVRE </w:t>
      </w:r>
      <w:r>
        <w:rPr>
          <w:rFonts w:asciiTheme="minorHAnsi" w:hAnsiTheme="minorHAnsi" w:cstheme="minorHAnsi"/>
        </w:rPr>
        <w:t xml:space="preserve">à destination des patients </w:t>
      </w:r>
      <w:r w:rsidR="00E2264F" w:rsidRPr="00E2264F">
        <w:rPr>
          <w:rFonts w:asciiTheme="minorHAnsi" w:hAnsiTheme="minorHAnsi" w:cstheme="minorHAnsi"/>
        </w:rPr>
        <w:t>: « le manuel de l’hyperactivité et du déficit de l’attention » de Martin DESSEILLES</w:t>
      </w:r>
    </w:p>
    <w:p w14:paraId="0864B6B0" w14:textId="254B047C" w:rsidR="00834C83" w:rsidRDefault="00834C83" w:rsidP="00575999">
      <w:pPr>
        <w:jc w:val="both"/>
        <w:rPr>
          <w:rFonts w:asciiTheme="minorHAnsi" w:hAnsiTheme="minorHAnsi" w:cstheme="minorHAnsi"/>
        </w:rPr>
      </w:pPr>
      <w:r>
        <w:rPr>
          <w:rFonts w:asciiTheme="minorHAnsi" w:hAnsiTheme="minorHAnsi" w:cstheme="minorHAnsi"/>
        </w:rPr>
        <w:t>(aucun lien d’intérêt)</w:t>
      </w:r>
    </w:p>
    <w:p w14:paraId="7A371BFE" w14:textId="77777777" w:rsidR="00834C83" w:rsidRPr="00E2264F" w:rsidRDefault="00834C83" w:rsidP="00575999">
      <w:pPr>
        <w:jc w:val="both"/>
        <w:rPr>
          <w:rFonts w:asciiTheme="minorHAnsi" w:hAnsiTheme="minorHAnsi" w:cstheme="minorHAnsi"/>
        </w:rPr>
      </w:pPr>
    </w:p>
    <w:p w14:paraId="5149466B" w14:textId="77777777" w:rsidR="00E2264F" w:rsidRPr="00E2264F" w:rsidRDefault="00E2264F" w:rsidP="00575999">
      <w:pPr>
        <w:jc w:val="both"/>
        <w:rPr>
          <w:rFonts w:asciiTheme="minorHAnsi" w:hAnsiTheme="minorHAnsi" w:cstheme="minorHAnsi"/>
          <w:b/>
          <w:u w:val="single"/>
        </w:rPr>
      </w:pPr>
      <w:r w:rsidRPr="00E2264F">
        <w:rPr>
          <w:rFonts w:asciiTheme="minorHAnsi" w:hAnsiTheme="minorHAnsi" w:cstheme="minorHAnsi"/>
          <w:b/>
          <w:u w:val="single"/>
        </w:rPr>
        <w:t xml:space="preserve">Associations de soutien : </w:t>
      </w:r>
    </w:p>
    <w:p w14:paraId="031F57C2" w14:textId="77777777" w:rsidR="00E2264F" w:rsidRPr="00E2264F" w:rsidRDefault="00E2264F" w:rsidP="00575999">
      <w:pPr>
        <w:jc w:val="both"/>
        <w:rPr>
          <w:rFonts w:asciiTheme="minorHAnsi" w:hAnsiTheme="minorHAnsi" w:cstheme="minorHAnsi"/>
        </w:rPr>
      </w:pPr>
      <w:proofErr w:type="spellStart"/>
      <w:r w:rsidRPr="00E2264F">
        <w:rPr>
          <w:rFonts w:asciiTheme="minorHAnsi" w:hAnsiTheme="minorHAnsi" w:cstheme="minorHAnsi"/>
        </w:rPr>
        <w:t>Hypersupers</w:t>
      </w:r>
      <w:proofErr w:type="spellEnd"/>
      <w:r w:rsidRPr="00E2264F">
        <w:rPr>
          <w:rFonts w:asciiTheme="minorHAnsi" w:hAnsiTheme="minorHAnsi" w:cstheme="minorHAnsi"/>
        </w:rPr>
        <w:t xml:space="preserve"> TDAH France</w:t>
      </w:r>
    </w:p>
    <w:p w14:paraId="64765BA1" w14:textId="77777777" w:rsidR="00E2264F" w:rsidRPr="00E2264F" w:rsidRDefault="00E2264F" w:rsidP="00575999">
      <w:pPr>
        <w:jc w:val="both"/>
        <w:rPr>
          <w:rFonts w:asciiTheme="minorHAnsi" w:hAnsiTheme="minorHAnsi" w:cstheme="minorHAnsi"/>
        </w:rPr>
      </w:pPr>
      <w:r w:rsidRPr="00E2264F">
        <w:rPr>
          <w:rFonts w:asciiTheme="minorHAnsi" w:hAnsiTheme="minorHAnsi" w:cstheme="minorHAnsi"/>
        </w:rPr>
        <w:t>TDAH partout Pareil</w:t>
      </w:r>
    </w:p>
    <w:p w14:paraId="38C5546B" w14:textId="77777777" w:rsidR="00E2264F" w:rsidRDefault="00E2264F" w:rsidP="00575999">
      <w:pPr>
        <w:jc w:val="both"/>
        <w:rPr>
          <w:rFonts w:asciiTheme="minorHAnsi" w:hAnsiTheme="minorHAnsi" w:cstheme="minorHAnsi"/>
          <w:szCs w:val="24"/>
          <w:lang w:eastAsia="fr-FR"/>
        </w:rPr>
      </w:pPr>
    </w:p>
    <w:p w14:paraId="042D8CC6" w14:textId="77777777" w:rsidR="00CB61ED" w:rsidRPr="00E2264F" w:rsidRDefault="00CB61ED" w:rsidP="00575999">
      <w:pPr>
        <w:jc w:val="both"/>
        <w:rPr>
          <w:rFonts w:asciiTheme="minorHAnsi" w:hAnsiTheme="minorHAnsi" w:cstheme="minorHAnsi"/>
          <w:strike/>
          <w:szCs w:val="24"/>
          <w:lang w:eastAsia="fr-FR"/>
        </w:rPr>
      </w:pPr>
    </w:p>
    <w:sectPr w:rsidR="00CB61ED" w:rsidRPr="00E2264F" w:rsidSect="00477CC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ACFF" w:usb2="00000009" w:usb3="00000000" w:csb0="000001FF" w:csb1="00000000"/>
  </w:font>
  <w:font w:name="Times New Roman (Titres CS)">
    <w:altName w:val="Times New Roman"/>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F49"/>
    <w:multiLevelType w:val="multilevel"/>
    <w:tmpl w:val="B154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B1606"/>
    <w:multiLevelType w:val="hybridMultilevel"/>
    <w:tmpl w:val="1298C2B4"/>
    <w:lvl w:ilvl="0" w:tplc="E3F264A8">
      <w:start w:val="1"/>
      <w:numFmt w:val="bullet"/>
      <w:lvlText w:val="-"/>
      <w:lvlJc w:val="left"/>
      <w:pPr>
        <w:tabs>
          <w:tab w:val="num" w:pos="720"/>
        </w:tabs>
        <w:ind w:left="720" w:hanging="360"/>
      </w:pPr>
      <w:rPr>
        <w:rFonts w:ascii="Times New Roman" w:hAnsi="Times New Roman" w:hint="default"/>
      </w:rPr>
    </w:lvl>
    <w:lvl w:ilvl="1" w:tplc="1638C1FA" w:tentative="1">
      <w:start w:val="1"/>
      <w:numFmt w:val="bullet"/>
      <w:lvlText w:val="-"/>
      <w:lvlJc w:val="left"/>
      <w:pPr>
        <w:tabs>
          <w:tab w:val="num" w:pos="1440"/>
        </w:tabs>
        <w:ind w:left="1440" w:hanging="360"/>
      </w:pPr>
      <w:rPr>
        <w:rFonts w:ascii="Times New Roman" w:hAnsi="Times New Roman" w:hint="default"/>
      </w:rPr>
    </w:lvl>
    <w:lvl w:ilvl="2" w:tplc="30B01BE6" w:tentative="1">
      <w:start w:val="1"/>
      <w:numFmt w:val="bullet"/>
      <w:lvlText w:val="-"/>
      <w:lvlJc w:val="left"/>
      <w:pPr>
        <w:tabs>
          <w:tab w:val="num" w:pos="2160"/>
        </w:tabs>
        <w:ind w:left="2160" w:hanging="360"/>
      </w:pPr>
      <w:rPr>
        <w:rFonts w:ascii="Times New Roman" w:hAnsi="Times New Roman" w:hint="default"/>
      </w:rPr>
    </w:lvl>
    <w:lvl w:ilvl="3" w:tplc="C0109FEC" w:tentative="1">
      <w:start w:val="1"/>
      <w:numFmt w:val="bullet"/>
      <w:lvlText w:val="-"/>
      <w:lvlJc w:val="left"/>
      <w:pPr>
        <w:tabs>
          <w:tab w:val="num" w:pos="2880"/>
        </w:tabs>
        <w:ind w:left="2880" w:hanging="360"/>
      </w:pPr>
      <w:rPr>
        <w:rFonts w:ascii="Times New Roman" w:hAnsi="Times New Roman" w:hint="default"/>
      </w:rPr>
    </w:lvl>
    <w:lvl w:ilvl="4" w:tplc="C5B6699C" w:tentative="1">
      <w:start w:val="1"/>
      <w:numFmt w:val="bullet"/>
      <w:lvlText w:val="-"/>
      <w:lvlJc w:val="left"/>
      <w:pPr>
        <w:tabs>
          <w:tab w:val="num" w:pos="3600"/>
        </w:tabs>
        <w:ind w:left="3600" w:hanging="360"/>
      </w:pPr>
      <w:rPr>
        <w:rFonts w:ascii="Times New Roman" w:hAnsi="Times New Roman" w:hint="default"/>
      </w:rPr>
    </w:lvl>
    <w:lvl w:ilvl="5" w:tplc="1884DEC8" w:tentative="1">
      <w:start w:val="1"/>
      <w:numFmt w:val="bullet"/>
      <w:lvlText w:val="-"/>
      <w:lvlJc w:val="left"/>
      <w:pPr>
        <w:tabs>
          <w:tab w:val="num" w:pos="4320"/>
        </w:tabs>
        <w:ind w:left="4320" w:hanging="360"/>
      </w:pPr>
      <w:rPr>
        <w:rFonts w:ascii="Times New Roman" w:hAnsi="Times New Roman" w:hint="default"/>
      </w:rPr>
    </w:lvl>
    <w:lvl w:ilvl="6" w:tplc="2D765B08" w:tentative="1">
      <w:start w:val="1"/>
      <w:numFmt w:val="bullet"/>
      <w:lvlText w:val="-"/>
      <w:lvlJc w:val="left"/>
      <w:pPr>
        <w:tabs>
          <w:tab w:val="num" w:pos="5040"/>
        </w:tabs>
        <w:ind w:left="5040" w:hanging="360"/>
      </w:pPr>
      <w:rPr>
        <w:rFonts w:ascii="Times New Roman" w:hAnsi="Times New Roman" w:hint="default"/>
      </w:rPr>
    </w:lvl>
    <w:lvl w:ilvl="7" w:tplc="9F04E1C6" w:tentative="1">
      <w:start w:val="1"/>
      <w:numFmt w:val="bullet"/>
      <w:lvlText w:val="-"/>
      <w:lvlJc w:val="left"/>
      <w:pPr>
        <w:tabs>
          <w:tab w:val="num" w:pos="5760"/>
        </w:tabs>
        <w:ind w:left="5760" w:hanging="360"/>
      </w:pPr>
      <w:rPr>
        <w:rFonts w:ascii="Times New Roman" w:hAnsi="Times New Roman" w:hint="default"/>
      </w:rPr>
    </w:lvl>
    <w:lvl w:ilvl="8" w:tplc="16CACC0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A8293C"/>
    <w:multiLevelType w:val="hybridMultilevel"/>
    <w:tmpl w:val="43FC804A"/>
    <w:lvl w:ilvl="0" w:tplc="FF56417E">
      <w:start w:val="1"/>
      <w:numFmt w:val="bullet"/>
      <w:lvlText w:val="-"/>
      <w:lvlJc w:val="left"/>
      <w:pPr>
        <w:tabs>
          <w:tab w:val="num" w:pos="720"/>
        </w:tabs>
        <w:ind w:left="720" w:hanging="360"/>
      </w:pPr>
      <w:rPr>
        <w:rFonts w:ascii="Times New Roman" w:hAnsi="Times New Roman" w:hint="default"/>
      </w:rPr>
    </w:lvl>
    <w:lvl w:ilvl="1" w:tplc="078E417A" w:tentative="1">
      <w:start w:val="1"/>
      <w:numFmt w:val="bullet"/>
      <w:lvlText w:val="-"/>
      <w:lvlJc w:val="left"/>
      <w:pPr>
        <w:tabs>
          <w:tab w:val="num" w:pos="1440"/>
        </w:tabs>
        <w:ind w:left="1440" w:hanging="360"/>
      </w:pPr>
      <w:rPr>
        <w:rFonts w:ascii="Times New Roman" w:hAnsi="Times New Roman" w:hint="default"/>
      </w:rPr>
    </w:lvl>
    <w:lvl w:ilvl="2" w:tplc="71DED702" w:tentative="1">
      <w:start w:val="1"/>
      <w:numFmt w:val="bullet"/>
      <w:lvlText w:val="-"/>
      <w:lvlJc w:val="left"/>
      <w:pPr>
        <w:tabs>
          <w:tab w:val="num" w:pos="2160"/>
        </w:tabs>
        <w:ind w:left="2160" w:hanging="360"/>
      </w:pPr>
      <w:rPr>
        <w:rFonts w:ascii="Times New Roman" w:hAnsi="Times New Roman" w:hint="default"/>
      </w:rPr>
    </w:lvl>
    <w:lvl w:ilvl="3" w:tplc="0C6E2356" w:tentative="1">
      <w:start w:val="1"/>
      <w:numFmt w:val="bullet"/>
      <w:lvlText w:val="-"/>
      <w:lvlJc w:val="left"/>
      <w:pPr>
        <w:tabs>
          <w:tab w:val="num" w:pos="2880"/>
        </w:tabs>
        <w:ind w:left="2880" w:hanging="360"/>
      </w:pPr>
      <w:rPr>
        <w:rFonts w:ascii="Times New Roman" w:hAnsi="Times New Roman" w:hint="default"/>
      </w:rPr>
    </w:lvl>
    <w:lvl w:ilvl="4" w:tplc="077EC83A" w:tentative="1">
      <w:start w:val="1"/>
      <w:numFmt w:val="bullet"/>
      <w:lvlText w:val="-"/>
      <w:lvlJc w:val="left"/>
      <w:pPr>
        <w:tabs>
          <w:tab w:val="num" w:pos="3600"/>
        </w:tabs>
        <w:ind w:left="3600" w:hanging="360"/>
      </w:pPr>
      <w:rPr>
        <w:rFonts w:ascii="Times New Roman" w:hAnsi="Times New Roman" w:hint="default"/>
      </w:rPr>
    </w:lvl>
    <w:lvl w:ilvl="5" w:tplc="09A8D7FC" w:tentative="1">
      <w:start w:val="1"/>
      <w:numFmt w:val="bullet"/>
      <w:lvlText w:val="-"/>
      <w:lvlJc w:val="left"/>
      <w:pPr>
        <w:tabs>
          <w:tab w:val="num" w:pos="4320"/>
        </w:tabs>
        <w:ind w:left="4320" w:hanging="360"/>
      </w:pPr>
      <w:rPr>
        <w:rFonts w:ascii="Times New Roman" w:hAnsi="Times New Roman" w:hint="default"/>
      </w:rPr>
    </w:lvl>
    <w:lvl w:ilvl="6" w:tplc="9B6ACFEE" w:tentative="1">
      <w:start w:val="1"/>
      <w:numFmt w:val="bullet"/>
      <w:lvlText w:val="-"/>
      <w:lvlJc w:val="left"/>
      <w:pPr>
        <w:tabs>
          <w:tab w:val="num" w:pos="5040"/>
        </w:tabs>
        <w:ind w:left="5040" w:hanging="360"/>
      </w:pPr>
      <w:rPr>
        <w:rFonts w:ascii="Times New Roman" w:hAnsi="Times New Roman" w:hint="default"/>
      </w:rPr>
    </w:lvl>
    <w:lvl w:ilvl="7" w:tplc="5E2ADE86" w:tentative="1">
      <w:start w:val="1"/>
      <w:numFmt w:val="bullet"/>
      <w:lvlText w:val="-"/>
      <w:lvlJc w:val="left"/>
      <w:pPr>
        <w:tabs>
          <w:tab w:val="num" w:pos="5760"/>
        </w:tabs>
        <w:ind w:left="5760" w:hanging="360"/>
      </w:pPr>
      <w:rPr>
        <w:rFonts w:ascii="Times New Roman" w:hAnsi="Times New Roman" w:hint="default"/>
      </w:rPr>
    </w:lvl>
    <w:lvl w:ilvl="8" w:tplc="615EB58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7CB1DF6"/>
    <w:multiLevelType w:val="hybridMultilevel"/>
    <w:tmpl w:val="3F38CA8A"/>
    <w:lvl w:ilvl="0" w:tplc="CF384CC0">
      <w:start w:val="1"/>
      <w:numFmt w:val="decimal"/>
      <w:lvlText w:val="%1."/>
      <w:lvlJc w:val="left"/>
      <w:pPr>
        <w:tabs>
          <w:tab w:val="num" w:pos="720"/>
        </w:tabs>
        <w:ind w:left="720" w:hanging="360"/>
      </w:pPr>
    </w:lvl>
    <w:lvl w:ilvl="1" w:tplc="E6422EBC" w:tentative="1">
      <w:start w:val="1"/>
      <w:numFmt w:val="decimal"/>
      <w:lvlText w:val="%2."/>
      <w:lvlJc w:val="left"/>
      <w:pPr>
        <w:tabs>
          <w:tab w:val="num" w:pos="1440"/>
        </w:tabs>
        <w:ind w:left="1440" w:hanging="360"/>
      </w:pPr>
    </w:lvl>
    <w:lvl w:ilvl="2" w:tplc="6E4A9D2C" w:tentative="1">
      <w:start w:val="1"/>
      <w:numFmt w:val="decimal"/>
      <w:lvlText w:val="%3."/>
      <w:lvlJc w:val="left"/>
      <w:pPr>
        <w:tabs>
          <w:tab w:val="num" w:pos="2160"/>
        </w:tabs>
        <w:ind w:left="2160" w:hanging="360"/>
      </w:pPr>
    </w:lvl>
    <w:lvl w:ilvl="3" w:tplc="36548D8C" w:tentative="1">
      <w:start w:val="1"/>
      <w:numFmt w:val="decimal"/>
      <w:lvlText w:val="%4."/>
      <w:lvlJc w:val="left"/>
      <w:pPr>
        <w:tabs>
          <w:tab w:val="num" w:pos="2880"/>
        </w:tabs>
        <w:ind w:left="2880" w:hanging="360"/>
      </w:pPr>
    </w:lvl>
    <w:lvl w:ilvl="4" w:tplc="C76873C2" w:tentative="1">
      <w:start w:val="1"/>
      <w:numFmt w:val="decimal"/>
      <w:lvlText w:val="%5."/>
      <w:lvlJc w:val="left"/>
      <w:pPr>
        <w:tabs>
          <w:tab w:val="num" w:pos="3600"/>
        </w:tabs>
        <w:ind w:left="3600" w:hanging="360"/>
      </w:pPr>
    </w:lvl>
    <w:lvl w:ilvl="5" w:tplc="40F21986" w:tentative="1">
      <w:start w:val="1"/>
      <w:numFmt w:val="decimal"/>
      <w:lvlText w:val="%6."/>
      <w:lvlJc w:val="left"/>
      <w:pPr>
        <w:tabs>
          <w:tab w:val="num" w:pos="4320"/>
        </w:tabs>
        <w:ind w:left="4320" w:hanging="360"/>
      </w:pPr>
    </w:lvl>
    <w:lvl w:ilvl="6" w:tplc="7E76E4E0" w:tentative="1">
      <w:start w:val="1"/>
      <w:numFmt w:val="decimal"/>
      <w:lvlText w:val="%7."/>
      <w:lvlJc w:val="left"/>
      <w:pPr>
        <w:tabs>
          <w:tab w:val="num" w:pos="5040"/>
        </w:tabs>
        <w:ind w:left="5040" w:hanging="360"/>
      </w:pPr>
    </w:lvl>
    <w:lvl w:ilvl="7" w:tplc="146CDE40" w:tentative="1">
      <w:start w:val="1"/>
      <w:numFmt w:val="decimal"/>
      <w:lvlText w:val="%8."/>
      <w:lvlJc w:val="left"/>
      <w:pPr>
        <w:tabs>
          <w:tab w:val="num" w:pos="5760"/>
        </w:tabs>
        <w:ind w:left="5760" w:hanging="360"/>
      </w:pPr>
    </w:lvl>
    <w:lvl w:ilvl="8" w:tplc="D6400F70" w:tentative="1">
      <w:start w:val="1"/>
      <w:numFmt w:val="decimal"/>
      <w:lvlText w:val="%9."/>
      <w:lvlJc w:val="left"/>
      <w:pPr>
        <w:tabs>
          <w:tab w:val="num" w:pos="6480"/>
        </w:tabs>
        <w:ind w:left="6480" w:hanging="360"/>
      </w:pPr>
    </w:lvl>
  </w:abstractNum>
  <w:abstractNum w:abstractNumId="4" w15:restartNumberingAfterBreak="0">
    <w:nsid w:val="09FF3643"/>
    <w:multiLevelType w:val="hybridMultilevel"/>
    <w:tmpl w:val="E4204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0736F9"/>
    <w:multiLevelType w:val="multilevel"/>
    <w:tmpl w:val="74E2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96410"/>
    <w:multiLevelType w:val="hybridMultilevel"/>
    <w:tmpl w:val="30301E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654E5E"/>
    <w:multiLevelType w:val="multilevel"/>
    <w:tmpl w:val="4586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E1C70"/>
    <w:multiLevelType w:val="multilevel"/>
    <w:tmpl w:val="4D809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0F271A"/>
    <w:multiLevelType w:val="hybridMultilevel"/>
    <w:tmpl w:val="99E8FEAA"/>
    <w:lvl w:ilvl="0" w:tplc="49106704">
      <w:start w:val="1"/>
      <w:numFmt w:val="bullet"/>
      <w:lvlText w:val="●"/>
      <w:lvlJc w:val="left"/>
      <w:pPr>
        <w:tabs>
          <w:tab w:val="num" w:pos="720"/>
        </w:tabs>
        <w:ind w:left="720" w:hanging="360"/>
      </w:pPr>
      <w:rPr>
        <w:rFonts w:ascii="Noto Sans Symbols" w:hAnsi="Noto Sans Symbols" w:hint="default"/>
      </w:rPr>
    </w:lvl>
    <w:lvl w:ilvl="1" w:tplc="8BEC8044" w:tentative="1">
      <w:start w:val="1"/>
      <w:numFmt w:val="bullet"/>
      <w:lvlText w:val="●"/>
      <w:lvlJc w:val="left"/>
      <w:pPr>
        <w:tabs>
          <w:tab w:val="num" w:pos="1440"/>
        </w:tabs>
        <w:ind w:left="1440" w:hanging="360"/>
      </w:pPr>
      <w:rPr>
        <w:rFonts w:ascii="Noto Sans Symbols" w:hAnsi="Noto Sans Symbols" w:hint="default"/>
      </w:rPr>
    </w:lvl>
    <w:lvl w:ilvl="2" w:tplc="0FD8280A" w:tentative="1">
      <w:start w:val="1"/>
      <w:numFmt w:val="bullet"/>
      <w:lvlText w:val="●"/>
      <w:lvlJc w:val="left"/>
      <w:pPr>
        <w:tabs>
          <w:tab w:val="num" w:pos="2160"/>
        </w:tabs>
        <w:ind w:left="2160" w:hanging="360"/>
      </w:pPr>
      <w:rPr>
        <w:rFonts w:ascii="Noto Sans Symbols" w:hAnsi="Noto Sans Symbols" w:hint="default"/>
      </w:rPr>
    </w:lvl>
    <w:lvl w:ilvl="3" w:tplc="6C12649E" w:tentative="1">
      <w:start w:val="1"/>
      <w:numFmt w:val="bullet"/>
      <w:lvlText w:val="●"/>
      <w:lvlJc w:val="left"/>
      <w:pPr>
        <w:tabs>
          <w:tab w:val="num" w:pos="2880"/>
        </w:tabs>
        <w:ind w:left="2880" w:hanging="360"/>
      </w:pPr>
      <w:rPr>
        <w:rFonts w:ascii="Noto Sans Symbols" w:hAnsi="Noto Sans Symbols" w:hint="default"/>
      </w:rPr>
    </w:lvl>
    <w:lvl w:ilvl="4" w:tplc="57C0E0A0" w:tentative="1">
      <w:start w:val="1"/>
      <w:numFmt w:val="bullet"/>
      <w:lvlText w:val="●"/>
      <w:lvlJc w:val="left"/>
      <w:pPr>
        <w:tabs>
          <w:tab w:val="num" w:pos="3600"/>
        </w:tabs>
        <w:ind w:left="3600" w:hanging="360"/>
      </w:pPr>
      <w:rPr>
        <w:rFonts w:ascii="Noto Sans Symbols" w:hAnsi="Noto Sans Symbols" w:hint="default"/>
      </w:rPr>
    </w:lvl>
    <w:lvl w:ilvl="5" w:tplc="D6C4C2B4" w:tentative="1">
      <w:start w:val="1"/>
      <w:numFmt w:val="bullet"/>
      <w:lvlText w:val="●"/>
      <w:lvlJc w:val="left"/>
      <w:pPr>
        <w:tabs>
          <w:tab w:val="num" w:pos="4320"/>
        </w:tabs>
        <w:ind w:left="4320" w:hanging="360"/>
      </w:pPr>
      <w:rPr>
        <w:rFonts w:ascii="Noto Sans Symbols" w:hAnsi="Noto Sans Symbols" w:hint="default"/>
      </w:rPr>
    </w:lvl>
    <w:lvl w:ilvl="6" w:tplc="2D7ECB20" w:tentative="1">
      <w:start w:val="1"/>
      <w:numFmt w:val="bullet"/>
      <w:lvlText w:val="●"/>
      <w:lvlJc w:val="left"/>
      <w:pPr>
        <w:tabs>
          <w:tab w:val="num" w:pos="5040"/>
        </w:tabs>
        <w:ind w:left="5040" w:hanging="360"/>
      </w:pPr>
      <w:rPr>
        <w:rFonts w:ascii="Noto Sans Symbols" w:hAnsi="Noto Sans Symbols" w:hint="default"/>
      </w:rPr>
    </w:lvl>
    <w:lvl w:ilvl="7" w:tplc="1A28CF26" w:tentative="1">
      <w:start w:val="1"/>
      <w:numFmt w:val="bullet"/>
      <w:lvlText w:val="●"/>
      <w:lvlJc w:val="left"/>
      <w:pPr>
        <w:tabs>
          <w:tab w:val="num" w:pos="5760"/>
        </w:tabs>
        <w:ind w:left="5760" w:hanging="360"/>
      </w:pPr>
      <w:rPr>
        <w:rFonts w:ascii="Noto Sans Symbols" w:hAnsi="Noto Sans Symbols" w:hint="default"/>
      </w:rPr>
    </w:lvl>
    <w:lvl w:ilvl="8" w:tplc="6650A356" w:tentative="1">
      <w:start w:val="1"/>
      <w:numFmt w:val="bullet"/>
      <w:lvlText w:val="●"/>
      <w:lvlJc w:val="left"/>
      <w:pPr>
        <w:tabs>
          <w:tab w:val="num" w:pos="6480"/>
        </w:tabs>
        <w:ind w:left="6480" w:hanging="360"/>
      </w:pPr>
      <w:rPr>
        <w:rFonts w:ascii="Noto Sans Symbols" w:hAnsi="Noto Sans Symbols" w:hint="default"/>
      </w:rPr>
    </w:lvl>
  </w:abstractNum>
  <w:abstractNum w:abstractNumId="10" w15:restartNumberingAfterBreak="0">
    <w:nsid w:val="1E096F0A"/>
    <w:multiLevelType w:val="hybridMultilevel"/>
    <w:tmpl w:val="54209FF8"/>
    <w:lvl w:ilvl="0" w:tplc="9B1C0798">
      <w:start w:val="1"/>
      <w:numFmt w:val="bullet"/>
      <w:lvlText w:val="-"/>
      <w:lvlJc w:val="left"/>
      <w:pPr>
        <w:tabs>
          <w:tab w:val="num" w:pos="720"/>
        </w:tabs>
        <w:ind w:left="720" w:hanging="360"/>
      </w:pPr>
      <w:rPr>
        <w:rFonts w:ascii="Times New Roman" w:hAnsi="Times New Roman" w:cs="Times New Roman" w:hint="default"/>
      </w:rPr>
    </w:lvl>
    <w:lvl w:ilvl="1" w:tplc="CBBC9F16">
      <w:start w:val="1"/>
      <w:numFmt w:val="bullet"/>
      <w:lvlText w:val="-"/>
      <w:lvlJc w:val="left"/>
      <w:pPr>
        <w:tabs>
          <w:tab w:val="num" w:pos="1440"/>
        </w:tabs>
        <w:ind w:left="1440" w:hanging="360"/>
      </w:pPr>
      <w:rPr>
        <w:rFonts w:ascii="Times New Roman" w:hAnsi="Times New Roman" w:cs="Times New Roman" w:hint="default"/>
      </w:rPr>
    </w:lvl>
    <w:lvl w:ilvl="2" w:tplc="A894AA2C">
      <w:start w:val="1"/>
      <w:numFmt w:val="bullet"/>
      <w:lvlText w:val="-"/>
      <w:lvlJc w:val="left"/>
      <w:pPr>
        <w:tabs>
          <w:tab w:val="num" w:pos="2160"/>
        </w:tabs>
        <w:ind w:left="2160" w:hanging="360"/>
      </w:pPr>
      <w:rPr>
        <w:rFonts w:ascii="Times New Roman" w:hAnsi="Times New Roman" w:cs="Times New Roman" w:hint="default"/>
      </w:rPr>
    </w:lvl>
    <w:lvl w:ilvl="3" w:tplc="F0E2C0AE">
      <w:start w:val="1"/>
      <w:numFmt w:val="bullet"/>
      <w:lvlText w:val="-"/>
      <w:lvlJc w:val="left"/>
      <w:pPr>
        <w:tabs>
          <w:tab w:val="num" w:pos="2880"/>
        </w:tabs>
        <w:ind w:left="2880" w:hanging="360"/>
      </w:pPr>
      <w:rPr>
        <w:rFonts w:ascii="Times New Roman" w:hAnsi="Times New Roman" w:cs="Times New Roman" w:hint="default"/>
      </w:rPr>
    </w:lvl>
    <w:lvl w:ilvl="4" w:tplc="715078F2">
      <w:start w:val="1"/>
      <w:numFmt w:val="bullet"/>
      <w:lvlText w:val="-"/>
      <w:lvlJc w:val="left"/>
      <w:pPr>
        <w:tabs>
          <w:tab w:val="num" w:pos="3600"/>
        </w:tabs>
        <w:ind w:left="3600" w:hanging="360"/>
      </w:pPr>
      <w:rPr>
        <w:rFonts w:ascii="Times New Roman" w:hAnsi="Times New Roman" w:cs="Times New Roman" w:hint="default"/>
      </w:rPr>
    </w:lvl>
    <w:lvl w:ilvl="5" w:tplc="69265924">
      <w:start w:val="1"/>
      <w:numFmt w:val="bullet"/>
      <w:lvlText w:val="-"/>
      <w:lvlJc w:val="left"/>
      <w:pPr>
        <w:tabs>
          <w:tab w:val="num" w:pos="4320"/>
        </w:tabs>
        <w:ind w:left="4320" w:hanging="360"/>
      </w:pPr>
      <w:rPr>
        <w:rFonts w:ascii="Times New Roman" w:hAnsi="Times New Roman" w:cs="Times New Roman" w:hint="default"/>
      </w:rPr>
    </w:lvl>
    <w:lvl w:ilvl="6" w:tplc="33162D2E">
      <w:start w:val="1"/>
      <w:numFmt w:val="bullet"/>
      <w:lvlText w:val="-"/>
      <w:lvlJc w:val="left"/>
      <w:pPr>
        <w:tabs>
          <w:tab w:val="num" w:pos="5040"/>
        </w:tabs>
        <w:ind w:left="5040" w:hanging="360"/>
      </w:pPr>
      <w:rPr>
        <w:rFonts w:ascii="Times New Roman" w:hAnsi="Times New Roman" w:cs="Times New Roman" w:hint="default"/>
      </w:rPr>
    </w:lvl>
    <w:lvl w:ilvl="7" w:tplc="CA4695AE">
      <w:start w:val="1"/>
      <w:numFmt w:val="bullet"/>
      <w:lvlText w:val="-"/>
      <w:lvlJc w:val="left"/>
      <w:pPr>
        <w:tabs>
          <w:tab w:val="num" w:pos="5760"/>
        </w:tabs>
        <w:ind w:left="5760" w:hanging="360"/>
      </w:pPr>
      <w:rPr>
        <w:rFonts w:ascii="Times New Roman" w:hAnsi="Times New Roman" w:cs="Times New Roman" w:hint="default"/>
      </w:rPr>
    </w:lvl>
    <w:lvl w:ilvl="8" w:tplc="9B662508">
      <w:start w:val="1"/>
      <w:numFmt w:val="bullet"/>
      <w:lvlText w:val="-"/>
      <w:lvlJc w:val="left"/>
      <w:pPr>
        <w:tabs>
          <w:tab w:val="num" w:pos="6480"/>
        </w:tabs>
        <w:ind w:left="6480" w:hanging="360"/>
      </w:pPr>
      <w:rPr>
        <w:rFonts w:ascii="Times New Roman" w:hAnsi="Times New Roman" w:cs="Times New Roman" w:hint="default"/>
      </w:rPr>
    </w:lvl>
  </w:abstractNum>
  <w:abstractNum w:abstractNumId="11" w15:restartNumberingAfterBreak="0">
    <w:nsid w:val="1E500EE2"/>
    <w:multiLevelType w:val="hybridMultilevel"/>
    <w:tmpl w:val="6FB6225A"/>
    <w:lvl w:ilvl="0" w:tplc="32E2997C">
      <w:start w:val="1"/>
      <w:numFmt w:val="bullet"/>
      <w:lvlText w:val="-"/>
      <w:lvlJc w:val="left"/>
      <w:pPr>
        <w:tabs>
          <w:tab w:val="num" w:pos="720"/>
        </w:tabs>
        <w:ind w:left="720" w:hanging="360"/>
      </w:pPr>
      <w:rPr>
        <w:rFonts w:ascii="Times New Roman" w:hAnsi="Times New Roman" w:hint="default"/>
      </w:rPr>
    </w:lvl>
    <w:lvl w:ilvl="1" w:tplc="966665BA" w:tentative="1">
      <w:start w:val="1"/>
      <w:numFmt w:val="bullet"/>
      <w:lvlText w:val="-"/>
      <w:lvlJc w:val="left"/>
      <w:pPr>
        <w:tabs>
          <w:tab w:val="num" w:pos="1440"/>
        </w:tabs>
        <w:ind w:left="1440" w:hanging="360"/>
      </w:pPr>
      <w:rPr>
        <w:rFonts w:ascii="Times New Roman" w:hAnsi="Times New Roman" w:hint="default"/>
      </w:rPr>
    </w:lvl>
    <w:lvl w:ilvl="2" w:tplc="1910DC08" w:tentative="1">
      <w:start w:val="1"/>
      <w:numFmt w:val="bullet"/>
      <w:lvlText w:val="-"/>
      <w:lvlJc w:val="left"/>
      <w:pPr>
        <w:tabs>
          <w:tab w:val="num" w:pos="2160"/>
        </w:tabs>
        <w:ind w:left="2160" w:hanging="360"/>
      </w:pPr>
      <w:rPr>
        <w:rFonts w:ascii="Times New Roman" w:hAnsi="Times New Roman" w:hint="default"/>
      </w:rPr>
    </w:lvl>
    <w:lvl w:ilvl="3" w:tplc="AEDCA330" w:tentative="1">
      <w:start w:val="1"/>
      <w:numFmt w:val="bullet"/>
      <w:lvlText w:val="-"/>
      <w:lvlJc w:val="left"/>
      <w:pPr>
        <w:tabs>
          <w:tab w:val="num" w:pos="2880"/>
        </w:tabs>
        <w:ind w:left="2880" w:hanging="360"/>
      </w:pPr>
      <w:rPr>
        <w:rFonts w:ascii="Times New Roman" w:hAnsi="Times New Roman" w:hint="default"/>
      </w:rPr>
    </w:lvl>
    <w:lvl w:ilvl="4" w:tplc="F6664D7C" w:tentative="1">
      <w:start w:val="1"/>
      <w:numFmt w:val="bullet"/>
      <w:lvlText w:val="-"/>
      <w:lvlJc w:val="left"/>
      <w:pPr>
        <w:tabs>
          <w:tab w:val="num" w:pos="3600"/>
        </w:tabs>
        <w:ind w:left="3600" w:hanging="360"/>
      </w:pPr>
      <w:rPr>
        <w:rFonts w:ascii="Times New Roman" w:hAnsi="Times New Roman" w:hint="default"/>
      </w:rPr>
    </w:lvl>
    <w:lvl w:ilvl="5" w:tplc="F75C221E" w:tentative="1">
      <w:start w:val="1"/>
      <w:numFmt w:val="bullet"/>
      <w:lvlText w:val="-"/>
      <w:lvlJc w:val="left"/>
      <w:pPr>
        <w:tabs>
          <w:tab w:val="num" w:pos="4320"/>
        </w:tabs>
        <w:ind w:left="4320" w:hanging="360"/>
      </w:pPr>
      <w:rPr>
        <w:rFonts w:ascii="Times New Roman" w:hAnsi="Times New Roman" w:hint="default"/>
      </w:rPr>
    </w:lvl>
    <w:lvl w:ilvl="6" w:tplc="65ECAB36" w:tentative="1">
      <w:start w:val="1"/>
      <w:numFmt w:val="bullet"/>
      <w:lvlText w:val="-"/>
      <w:lvlJc w:val="left"/>
      <w:pPr>
        <w:tabs>
          <w:tab w:val="num" w:pos="5040"/>
        </w:tabs>
        <w:ind w:left="5040" w:hanging="360"/>
      </w:pPr>
      <w:rPr>
        <w:rFonts w:ascii="Times New Roman" w:hAnsi="Times New Roman" w:hint="default"/>
      </w:rPr>
    </w:lvl>
    <w:lvl w:ilvl="7" w:tplc="D70A160C" w:tentative="1">
      <w:start w:val="1"/>
      <w:numFmt w:val="bullet"/>
      <w:lvlText w:val="-"/>
      <w:lvlJc w:val="left"/>
      <w:pPr>
        <w:tabs>
          <w:tab w:val="num" w:pos="5760"/>
        </w:tabs>
        <w:ind w:left="5760" w:hanging="360"/>
      </w:pPr>
      <w:rPr>
        <w:rFonts w:ascii="Times New Roman" w:hAnsi="Times New Roman" w:hint="default"/>
      </w:rPr>
    </w:lvl>
    <w:lvl w:ilvl="8" w:tplc="125CDA6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E530625"/>
    <w:multiLevelType w:val="hybridMultilevel"/>
    <w:tmpl w:val="E16451DC"/>
    <w:lvl w:ilvl="0" w:tplc="B4E8A87A">
      <w:start w:val="1"/>
      <w:numFmt w:val="bullet"/>
      <w:lvlText w:val="•"/>
      <w:lvlJc w:val="left"/>
      <w:pPr>
        <w:tabs>
          <w:tab w:val="num" w:pos="720"/>
        </w:tabs>
        <w:ind w:left="720" w:hanging="360"/>
      </w:pPr>
      <w:rPr>
        <w:rFonts w:ascii="Arial" w:hAnsi="Arial" w:cs="Times New Roman" w:hint="default"/>
      </w:rPr>
    </w:lvl>
    <w:lvl w:ilvl="1" w:tplc="D11A792E">
      <w:start w:val="1"/>
      <w:numFmt w:val="bullet"/>
      <w:lvlText w:val="•"/>
      <w:lvlJc w:val="left"/>
      <w:pPr>
        <w:tabs>
          <w:tab w:val="num" w:pos="1440"/>
        </w:tabs>
        <w:ind w:left="1440" w:hanging="360"/>
      </w:pPr>
      <w:rPr>
        <w:rFonts w:ascii="Arial" w:hAnsi="Arial" w:cs="Times New Roman" w:hint="default"/>
      </w:rPr>
    </w:lvl>
    <w:lvl w:ilvl="2" w:tplc="72C21930">
      <w:start w:val="1"/>
      <w:numFmt w:val="bullet"/>
      <w:lvlText w:val="•"/>
      <w:lvlJc w:val="left"/>
      <w:pPr>
        <w:tabs>
          <w:tab w:val="num" w:pos="2160"/>
        </w:tabs>
        <w:ind w:left="2160" w:hanging="360"/>
      </w:pPr>
      <w:rPr>
        <w:rFonts w:ascii="Arial" w:hAnsi="Arial" w:cs="Times New Roman" w:hint="default"/>
      </w:rPr>
    </w:lvl>
    <w:lvl w:ilvl="3" w:tplc="95626340">
      <w:start w:val="1"/>
      <w:numFmt w:val="bullet"/>
      <w:lvlText w:val="•"/>
      <w:lvlJc w:val="left"/>
      <w:pPr>
        <w:tabs>
          <w:tab w:val="num" w:pos="2880"/>
        </w:tabs>
        <w:ind w:left="2880" w:hanging="360"/>
      </w:pPr>
      <w:rPr>
        <w:rFonts w:ascii="Arial" w:hAnsi="Arial" w:cs="Times New Roman" w:hint="default"/>
      </w:rPr>
    </w:lvl>
    <w:lvl w:ilvl="4" w:tplc="2D22B9E0">
      <w:start w:val="1"/>
      <w:numFmt w:val="bullet"/>
      <w:lvlText w:val="•"/>
      <w:lvlJc w:val="left"/>
      <w:pPr>
        <w:tabs>
          <w:tab w:val="num" w:pos="3600"/>
        </w:tabs>
        <w:ind w:left="3600" w:hanging="360"/>
      </w:pPr>
      <w:rPr>
        <w:rFonts w:ascii="Arial" w:hAnsi="Arial" w:cs="Times New Roman" w:hint="default"/>
      </w:rPr>
    </w:lvl>
    <w:lvl w:ilvl="5" w:tplc="67D026E6">
      <w:start w:val="1"/>
      <w:numFmt w:val="bullet"/>
      <w:lvlText w:val="•"/>
      <w:lvlJc w:val="left"/>
      <w:pPr>
        <w:tabs>
          <w:tab w:val="num" w:pos="4320"/>
        </w:tabs>
        <w:ind w:left="4320" w:hanging="360"/>
      </w:pPr>
      <w:rPr>
        <w:rFonts w:ascii="Arial" w:hAnsi="Arial" w:cs="Times New Roman" w:hint="default"/>
      </w:rPr>
    </w:lvl>
    <w:lvl w:ilvl="6" w:tplc="D29896D0">
      <w:start w:val="1"/>
      <w:numFmt w:val="bullet"/>
      <w:lvlText w:val="•"/>
      <w:lvlJc w:val="left"/>
      <w:pPr>
        <w:tabs>
          <w:tab w:val="num" w:pos="5040"/>
        </w:tabs>
        <w:ind w:left="5040" w:hanging="360"/>
      </w:pPr>
      <w:rPr>
        <w:rFonts w:ascii="Arial" w:hAnsi="Arial" w:cs="Times New Roman" w:hint="default"/>
      </w:rPr>
    </w:lvl>
    <w:lvl w:ilvl="7" w:tplc="1544439E">
      <w:start w:val="1"/>
      <w:numFmt w:val="bullet"/>
      <w:lvlText w:val="•"/>
      <w:lvlJc w:val="left"/>
      <w:pPr>
        <w:tabs>
          <w:tab w:val="num" w:pos="5760"/>
        </w:tabs>
        <w:ind w:left="5760" w:hanging="360"/>
      </w:pPr>
      <w:rPr>
        <w:rFonts w:ascii="Arial" w:hAnsi="Arial" w:cs="Times New Roman" w:hint="default"/>
      </w:rPr>
    </w:lvl>
    <w:lvl w:ilvl="8" w:tplc="713A56DE">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20C854BB"/>
    <w:multiLevelType w:val="hybridMultilevel"/>
    <w:tmpl w:val="B5726CD8"/>
    <w:lvl w:ilvl="0" w:tplc="049C2166">
      <w:start w:val="1"/>
      <w:numFmt w:val="bullet"/>
      <w:lvlText w:val="-"/>
      <w:lvlJc w:val="left"/>
      <w:pPr>
        <w:tabs>
          <w:tab w:val="num" w:pos="720"/>
        </w:tabs>
        <w:ind w:left="720" w:hanging="360"/>
      </w:pPr>
      <w:rPr>
        <w:rFonts w:ascii="Times New Roman" w:hAnsi="Times New Roman" w:hint="default"/>
      </w:rPr>
    </w:lvl>
    <w:lvl w:ilvl="1" w:tplc="B59EEE5A" w:tentative="1">
      <w:start w:val="1"/>
      <w:numFmt w:val="bullet"/>
      <w:lvlText w:val="-"/>
      <w:lvlJc w:val="left"/>
      <w:pPr>
        <w:tabs>
          <w:tab w:val="num" w:pos="1440"/>
        </w:tabs>
        <w:ind w:left="1440" w:hanging="360"/>
      </w:pPr>
      <w:rPr>
        <w:rFonts w:ascii="Times New Roman" w:hAnsi="Times New Roman" w:hint="default"/>
      </w:rPr>
    </w:lvl>
    <w:lvl w:ilvl="2" w:tplc="A336F9BA" w:tentative="1">
      <w:start w:val="1"/>
      <w:numFmt w:val="bullet"/>
      <w:lvlText w:val="-"/>
      <w:lvlJc w:val="left"/>
      <w:pPr>
        <w:tabs>
          <w:tab w:val="num" w:pos="2160"/>
        </w:tabs>
        <w:ind w:left="2160" w:hanging="360"/>
      </w:pPr>
      <w:rPr>
        <w:rFonts w:ascii="Times New Roman" w:hAnsi="Times New Roman" w:hint="default"/>
      </w:rPr>
    </w:lvl>
    <w:lvl w:ilvl="3" w:tplc="FCA2945E" w:tentative="1">
      <w:start w:val="1"/>
      <w:numFmt w:val="bullet"/>
      <w:lvlText w:val="-"/>
      <w:lvlJc w:val="left"/>
      <w:pPr>
        <w:tabs>
          <w:tab w:val="num" w:pos="2880"/>
        </w:tabs>
        <w:ind w:left="2880" w:hanging="360"/>
      </w:pPr>
      <w:rPr>
        <w:rFonts w:ascii="Times New Roman" w:hAnsi="Times New Roman" w:hint="default"/>
      </w:rPr>
    </w:lvl>
    <w:lvl w:ilvl="4" w:tplc="5D9EF828" w:tentative="1">
      <w:start w:val="1"/>
      <w:numFmt w:val="bullet"/>
      <w:lvlText w:val="-"/>
      <w:lvlJc w:val="left"/>
      <w:pPr>
        <w:tabs>
          <w:tab w:val="num" w:pos="3600"/>
        </w:tabs>
        <w:ind w:left="3600" w:hanging="360"/>
      </w:pPr>
      <w:rPr>
        <w:rFonts w:ascii="Times New Roman" w:hAnsi="Times New Roman" w:hint="default"/>
      </w:rPr>
    </w:lvl>
    <w:lvl w:ilvl="5" w:tplc="B67081FA" w:tentative="1">
      <w:start w:val="1"/>
      <w:numFmt w:val="bullet"/>
      <w:lvlText w:val="-"/>
      <w:lvlJc w:val="left"/>
      <w:pPr>
        <w:tabs>
          <w:tab w:val="num" w:pos="4320"/>
        </w:tabs>
        <w:ind w:left="4320" w:hanging="360"/>
      </w:pPr>
      <w:rPr>
        <w:rFonts w:ascii="Times New Roman" w:hAnsi="Times New Roman" w:hint="default"/>
      </w:rPr>
    </w:lvl>
    <w:lvl w:ilvl="6" w:tplc="D17044FC" w:tentative="1">
      <w:start w:val="1"/>
      <w:numFmt w:val="bullet"/>
      <w:lvlText w:val="-"/>
      <w:lvlJc w:val="left"/>
      <w:pPr>
        <w:tabs>
          <w:tab w:val="num" w:pos="5040"/>
        </w:tabs>
        <w:ind w:left="5040" w:hanging="360"/>
      </w:pPr>
      <w:rPr>
        <w:rFonts w:ascii="Times New Roman" w:hAnsi="Times New Roman" w:hint="default"/>
      </w:rPr>
    </w:lvl>
    <w:lvl w:ilvl="7" w:tplc="E4E4B5EE" w:tentative="1">
      <w:start w:val="1"/>
      <w:numFmt w:val="bullet"/>
      <w:lvlText w:val="-"/>
      <w:lvlJc w:val="left"/>
      <w:pPr>
        <w:tabs>
          <w:tab w:val="num" w:pos="5760"/>
        </w:tabs>
        <w:ind w:left="5760" w:hanging="360"/>
      </w:pPr>
      <w:rPr>
        <w:rFonts w:ascii="Times New Roman" w:hAnsi="Times New Roman" w:hint="default"/>
      </w:rPr>
    </w:lvl>
    <w:lvl w:ilvl="8" w:tplc="E0B2A72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0FC1BE7"/>
    <w:multiLevelType w:val="multilevel"/>
    <w:tmpl w:val="3CB6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FD0DC4"/>
    <w:multiLevelType w:val="multilevel"/>
    <w:tmpl w:val="9C8AD500"/>
    <w:lvl w:ilvl="0">
      <w:start w:val="1"/>
      <w:numFmt w:val="bullet"/>
      <w:lvlText w:val="-"/>
      <w:lvlJc w:val="left"/>
      <w:pPr>
        <w:ind w:left="536" w:hanging="360"/>
      </w:pPr>
      <w:rPr>
        <w:rFonts w:ascii="Arial Narrow" w:eastAsia="Arial Narrow" w:hAnsi="Arial Narrow" w:cs="Arial Narrow"/>
      </w:rPr>
    </w:lvl>
    <w:lvl w:ilvl="1">
      <w:start w:val="1"/>
      <w:numFmt w:val="bullet"/>
      <w:lvlText w:val="o"/>
      <w:lvlJc w:val="left"/>
      <w:pPr>
        <w:ind w:left="1256" w:hanging="360"/>
      </w:pPr>
      <w:rPr>
        <w:rFonts w:ascii="Courier New" w:eastAsia="Courier New" w:hAnsi="Courier New" w:cs="Courier New"/>
      </w:rPr>
    </w:lvl>
    <w:lvl w:ilvl="2">
      <w:start w:val="1"/>
      <w:numFmt w:val="bullet"/>
      <w:lvlText w:val="▪"/>
      <w:lvlJc w:val="left"/>
      <w:pPr>
        <w:ind w:left="1976" w:hanging="360"/>
      </w:pPr>
      <w:rPr>
        <w:rFonts w:ascii="Noto Sans Symbols" w:eastAsia="Noto Sans Symbols" w:hAnsi="Noto Sans Symbols" w:cs="Noto Sans Symbols"/>
      </w:rPr>
    </w:lvl>
    <w:lvl w:ilvl="3">
      <w:start w:val="1"/>
      <w:numFmt w:val="bullet"/>
      <w:lvlText w:val="●"/>
      <w:lvlJc w:val="left"/>
      <w:pPr>
        <w:ind w:left="2696" w:hanging="360"/>
      </w:pPr>
      <w:rPr>
        <w:rFonts w:ascii="Noto Sans Symbols" w:eastAsia="Noto Sans Symbols" w:hAnsi="Noto Sans Symbols" w:cs="Noto Sans Symbols"/>
      </w:rPr>
    </w:lvl>
    <w:lvl w:ilvl="4">
      <w:start w:val="1"/>
      <w:numFmt w:val="bullet"/>
      <w:lvlText w:val="o"/>
      <w:lvlJc w:val="left"/>
      <w:pPr>
        <w:ind w:left="3416" w:hanging="360"/>
      </w:pPr>
      <w:rPr>
        <w:rFonts w:ascii="Courier New" w:eastAsia="Courier New" w:hAnsi="Courier New" w:cs="Courier New"/>
      </w:rPr>
    </w:lvl>
    <w:lvl w:ilvl="5">
      <w:start w:val="1"/>
      <w:numFmt w:val="bullet"/>
      <w:lvlText w:val="▪"/>
      <w:lvlJc w:val="left"/>
      <w:pPr>
        <w:ind w:left="4136" w:hanging="360"/>
      </w:pPr>
      <w:rPr>
        <w:rFonts w:ascii="Noto Sans Symbols" w:eastAsia="Noto Sans Symbols" w:hAnsi="Noto Sans Symbols" w:cs="Noto Sans Symbols"/>
      </w:rPr>
    </w:lvl>
    <w:lvl w:ilvl="6">
      <w:start w:val="1"/>
      <w:numFmt w:val="bullet"/>
      <w:lvlText w:val="●"/>
      <w:lvlJc w:val="left"/>
      <w:pPr>
        <w:ind w:left="4856" w:hanging="360"/>
      </w:pPr>
      <w:rPr>
        <w:rFonts w:ascii="Noto Sans Symbols" w:eastAsia="Noto Sans Symbols" w:hAnsi="Noto Sans Symbols" w:cs="Noto Sans Symbols"/>
      </w:rPr>
    </w:lvl>
    <w:lvl w:ilvl="7">
      <w:start w:val="1"/>
      <w:numFmt w:val="bullet"/>
      <w:lvlText w:val="o"/>
      <w:lvlJc w:val="left"/>
      <w:pPr>
        <w:ind w:left="5576" w:hanging="360"/>
      </w:pPr>
      <w:rPr>
        <w:rFonts w:ascii="Courier New" w:eastAsia="Courier New" w:hAnsi="Courier New" w:cs="Courier New"/>
      </w:rPr>
    </w:lvl>
    <w:lvl w:ilvl="8">
      <w:start w:val="1"/>
      <w:numFmt w:val="bullet"/>
      <w:lvlText w:val="▪"/>
      <w:lvlJc w:val="left"/>
      <w:pPr>
        <w:ind w:left="6296" w:hanging="360"/>
      </w:pPr>
      <w:rPr>
        <w:rFonts w:ascii="Noto Sans Symbols" w:eastAsia="Noto Sans Symbols" w:hAnsi="Noto Sans Symbols" w:cs="Noto Sans Symbols"/>
      </w:rPr>
    </w:lvl>
  </w:abstractNum>
  <w:abstractNum w:abstractNumId="16" w15:restartNumberingAfterBreak="0">
    <w:nsid w:val="23BA621A"/>
    <w:multiLevelType w:val="multilevel"/>
    <w:tmpl w:val="BB06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3171C6"/>
    <w:multiLevelType w:val="hybridMultilevel"/>
    <w:tmpl w:val="1CD22054"/>
    <w:lvl w:ilvl="0" w:tplc="C1243306">
      <w:start w:val="1"/>
      <w:numFmt w:val="bullet"/>
      <w:lvlText w:val="•"/>
      <w:lvlJc w:val="left"/>
      <w:pPr>
        <w:tabs>
          <w:tab w:val="num" w:pos="720"/>
        </w:tabs>
        <w:ind w:left="720" w:hanging="360"/>
      </w:pPr>
      <w:rPr>
        <w:rFonts w:ascii="Arial" w:hAnsi="Arial" w:hint="default"/>
      </w:rPr>
    </w:lvl>
    <w:lvl w:ilvl="1" w:tplc="EAB48DFE" w:tentative="1">
      <w:start w:val="1"/>
      <w:numFmt w:val="bullet"/>
      <w:lvlText w:val="•"/>
      <w:lvlJc w:val="left"/>
      <w:pPr>
        <w:tabs>
          <w:tab w:val="num" w:pos="1440"/>
        </w:tabs>
        <w:ind w:left="1440" w:hanging="360"/>
      </w:pPr>
      <w:rPr>
        <w:rFonts w:ascii="Arial" w:hAnsi="Arial" w:hint="default"/>
      </w:rPr>
    </w:lvl>
    <w:lvl w:ilvl="2" w:tplc="C12E78E2" w:tentative="1">
      <w:start w:val="1"/>
      <w:numFmt w:val="bullet"/>
      <w:lvlText w:val="•"/>
      <w:lvlJc w:val="left"/>
      <w:pPr>
        <w:tabs>
          <w:tab w:val="num" w:pos="2160"/>
        </w:tabs>
        <w:ind w:left="2160" w:hanging="360"/>
      </w:pPr>
      <w:rPr>
        <w:rFonts w:ascii="Arial" w:hAnsi="Arial" w:hint="default"/>
      </w:rPr>
    </w:lvl>
    <w:lvl w:ilvl="3" w:tplc="FFDAFA84" w:tentative="1">
      <w:start w:val="1"/>
      <w:numFmt w:val="bullet"/>
      <w:lvlText w:val="•"/>
      <w:lvlJc w:val="left"/>
      <w:pPr>
        <w:tabs>
          <w:tab w:val="num" w:pos="2880"/>
        </w:tabs>
        <w:ind w:left="2880" w:hanging="360"/>
      </w:pPr>
      <w:rPr>
        <w:rFonts w:ascii="Arial" w:hAnsi="Arial" w:hint="default"/>
      </w:rPr>
    </w:lvl>
    <w:lvl w:ilvl="4" w:tplc="40F2EEBA" w:tentative="1">
      <w:start w:val="1"/>
      <w:numFmt w:val="bullet"/>
      <w:lvlText w:val="•"/>
      <w:lvlJc w:val="left"/>
      <w:pPr>
        <w:tabs>
          <w:tab w:val="num" w:pos="3600"/>
        </w:tabs>
        <w:ind w:left="3600" w:hanging="360"/>
      </w:pPr>
      <w:rPr>
        <w:rFonts w:ascii="Arial" w:hAnsi="Arial" w:hint="default"/>
      </w:rPr>
    </w:lvl>
    <w:lvl w:ilvl="5" w:tplc="EF04F5FC" w:tentative="1">
      <w:start w:val="1"/>
      <w:numFmt w:val="bullet"/>
      <w:lvlText w:val="•"/>
      <w:lvlJc w:val="left"/>
      <w:pPr>
        <w:tabs>
          <w:tab w:val="num" w:pos="4320"/>
        </w:tabs>
        <w:ind w:left="4320" w:hanging="360"/>
      </w:pPr>
      <w:rPr>
        <w:rFonts w:ascii="Arial" w:hAnsi="Arial" w:hint="default"/>
      </w:rPr>
    </w:lvl>
    <w:lvl w:ilvl="6" w:tplc="75C81E2A" w:tentative="1">
      <w:start w:val="1"/>
      <w:numFmt w:val="bullet"/>
      <w:lvlText w:val="•"/>
      <w:lvlJc w:val="left"/>
      <w:pPr>
        <w:tabs>
          <w:tab w:val="num" w:pos="5040"/>
        </w:tabs>
        <w:ind w:left="5040" w:hanging="360"/>
      </w:pPr>
      <w:rPr>
        <w:rFonts w:ascii="Arial" w:hAnsi="Arial" w:hint="default"/>
      </w:rPr>
    </w:lvl>
    <w:lvl w:ilvl="7" w:tplc="9E62A0CC" w:tentative="1">
      <w:start w:val="1"/>
      <w:numFmt w:val="bullet"/>
      <w:lvlText w:val="•"/>
      <w:lvlJc w:val="left"/>
      <w:pPr>
        <w:tabs>
          <w:tab w:val="num" w:pos="5760"/>
        </w:tabs>
        <w:ind w:left="5760" w:hanging="360"/>
      </w:pPr>
      <w:rPr>
        <w:rFonts w:ascii="Arial" w:hAnsi="Arial" w:hint="default"/>
      </w:rPr>
    </w:lvl>
    <w:lvl w:ilvl="8" w:tplc="193426D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CD5693"/>
    <w:multiLevelType w:val="multilevel"/>
    <w:tmpl w:val="416E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AE3048"/>
    <w:multiLevelType w:val="hybridMultilevel"/>
    <w:tmpl w:val="D9504C56"/>
    <w:lvl w:ilvl="0" w:tplc="CCB0292A">
      <w:start w:val="1"/>
      <w:numFmt w:val="bullet"/>
      <w:lvlText w:val="-"/>
      <w:lvlJc w:val="left"/>
      <w:pPr>
        <w:tabs>
          <w:tab w:val="num" w:pos="720"/>
        </w:tabs>
        <w:ind w:left="720" w:hanging="360"/>
      </w:pPr>
      <w:rPr>
        <w:rFonts w:ascii="Times New Roman" w:hAnsi="Times New Roman" w:hint="default"/>
      </w:rPr>
    </w:lvl>
    <w:lvl w:ilvl="1" w:tplc="98EAD554">
      <w:start w:val="1"/>
      <w:numFmt w:val="bullet"/>
      <w:lvlText w:val="-"/>
      <w:lvlJc w:val="left"/>
      <w:pPr>
        <w:tabs>
          <w:tab w:val="num" w:pos="1440"/>
        </w:tabs>
        <w:ind w:left="1440" w:hanging="360"/>
      </w:pPr>
      <w:rPr>
        <w:rFonts w:ascii="Times New Roman" w:hAnsi="Times New Roman" w:hint="default"/>
      </w:rPr>
    </w:lvl>
    <w:lvl w:ilvl="2" w:tplc="A14447AE" w:tentative="1">
      <w:start w:val="1"/>
      <w:numFmt w:val="bullet"/>
      <w:lvlText w:val="-"/>
      <w:lvlJc w:val="left"/>
      <w:pPr>
        <w:tabs>
          <w:tab w:val="num" w:pos="2160"/>
        </w:tabs>
        <w:ind w:left="2160" w:hanging="360"/>
      </w:pPr>
      <w:rPr>
        <w:rFonts w:ascii="Times New Roman" w:hAnsi="Times New Roman" w:hint="default"/>
      </w:rPr>
    </w:lvl>
    <w:lvl w:ilvl="3" w:tplc="5DC25B56" w:tentative="1">
      <w:start w:val="1"/>
      <w:numFmt w:val="bullet"/>
      <w:lvlText w:val="-"/>
      <w:lvlJc w:val="left"/>
      <w:pPr>
        <w:tabs>
          <w:tab w:val="num" w:pos="2880"/>
        </w:tabs>
        <w:ind w:left="2880" w:hanging="360"/>
      </w:pPr>
      <w:rPr>
        <w:rFonts w:ascii="Times New Roman" w:hAnsi="Times New Roman" w:hint="default"/>
      </w:rPr>
    </w:lvl>
    <w:lvl w:ilvl="4" w:tplc="7E621972" w:tentative="1">
      <w:start w:val="1"/>
      <w:numFmt w:val="bullet"/>
      <w:lvlText w:val="-"/>
      <w:lvlJc w:val="left"/>
      <w:pPr>
        <w:tabs>
          <w:tab w:val="num" w:pos="3600"/>
        </w:tabs>
        <w:ind w:left="3600" w:hanging="360"/>
      </w:pPr>
      <w:rPr>
        <w:rFonts w:ascii="Times New Roman" w:hAnsi="Times New Roman" w:hint="default"/>
      </w:rPr>
    </w:lvl>
    <w:lvl w:ilvl="5" w:tplc="9AA4FEBA" w:tentative="1">
      <w:start w:val="1"/>
      <w:numFmt w:val="bullet"/>
      <w:lvlText w:val="-"/>
      <w:lvlJc w:val="left"/>
      <w:pPr>
        <w:tabs>
          <w:tab w:val="num" w:pos="4320"/>
        </w:tabs>
        <w:ind w:left="4320" w:hanging="360"/>
      </w:pPr>
      <w:rPr>
        <w:rFonts w:ascii="Times New Roman" w:hAnsi="Times New Roman" w:hint="default"/>
      </w:rPr>
    </w:lvl>
    <w:lvl w:ilvl="6" w:tplc="CADCDC56" w:tentative="1">
      <w:start w:val="1"/>
      <w:numFmt w:val="bullet"/>
      <w:lvlText w:val="-"/>
      <w:lvlJc w:val="left"/>
      <w:pPr>
        <w:tabs>
          <w:tab w:val="num" w:pos="5040"/>
        </w:tabs>
        <w:ind w:left="5040" w:hanging="360"/>
      </w:pPr>
      <w:rPr>
        <w:rFonts w:ascii="Times New Roman" w:hAnsi="Times New Roman" w:hint="default"/>
      </w:rPr>
    </w:lvl>
    <w:lvl w:ilvl="7" w:tplc="5470E762" w:tentative="1">
      <w:start w:val="1"/>
      <w:numFmt w:val="bullet"/>
      <w:lvlText w:val="-"/>
      <w:lvlJc w:val="left"/>
      <w:pPr>
        <w:tabs>
          <w:tab w:val="num" w:pos="5760"/>
        </w:tabs>
        <w:ind w:left="5760" w:hanging="360"/>
      </w:pPr>
      <w:rPr>
        <w:rFonts w:ascii="Times New Roman" w:hAnsi="Times New Roman" w:hint="default"/>
      </w:rPr>
    </w:lvl>
    <w:lvl w:ilvl="8" w:tplc="1D56C6A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B7D11AF"/>
    <w:multiLevelType w:val="hybridMultilevel"/>
    <w:tmpl w:val="446A291C"/>
    <w:lvl w:ilvl="0" w:tplc="7404468A">
      <w:start w:val="1"/>
      <w:numFmt w:val="bullet"/>
      <w:lvlText w:val="•"/>
      <w:lvlJc w:val="left"/>
      <w:pPr>
        <w:tabs>
          <w:tab w:val="num" w:pos="720"/>
        </w:tabs>
        <w:ind w:left="720" w:hanging="360"/>
      </w:pPr>
      <w:rPr>
        <w:rFonts w:ascii="Arial" w:hAnsi="Arial" w:hint="default"/>
      </w:rPr>
    </w:lvl>
    <w:lvl w:ilvl="1" w:tplc="8E7A4340" w:tentative="1">
      <w:start w:val="1"/>
      <w:numFmt w:val="bullet"/>
      <w:lvlText w:val="•"/>
      <w:lvlJc w:val="left"/>
      <w:pPr>
        <w:tabs>
          <w:tab w:val="num" w:pos="1440"/>
        </w:tabs>
        <w:ind w:left="1440" w:hanging="360"/>
      </w:pPr>
      <w:rPr>
        <w:rFonts w:ascii="Arial" w:hAnsi="Arial" w:hint="default"/>
      </w:rPr>
    </w:lvl>
    <w:lvl w:ilvl="2" w:tplc="43C43284" w:tentative="1">
      <w:start w:val="1"/>
      <w:numFmt w:val="bullet"/>
      <w:lvlText w:val="•"/>
      <w:lvlJc w:val="left"/>
      <w:pPr>
        <w:tabs>
          <w:tab w:val="num" w:pos="2160"/>
        </w:tabs>
        <w:ind w:left="2160" w:hanging="360"/>
      </w:pPr>
      <w:rPr>
        <w:rFonts w:ascii="Arial" w:hAnsi="Arial" w:hint="default"/>
      </w:rPr>
    </w:lvl>
    <w:lvl w:ilvl="3" w:tplc="52BA06A4" w:tentative="1">
      <w:start w:val="1"/>
      <w:numFmt w:val="bullet"/>
      <w:lvlText w:val="•"/>
      <w:lvlJc w:val="left"/>
      <w:pPr>
        <w:tabs>
          <w:tab w:val="num" w:pos="2880"/>
        </w:tabs>
        <w:ind w:left="2880" w:hanging="360"/>
      </w:pPr>
      <w:rPr>
        <w:rFonts w:ascii="Arial" w:hAnsi="Arial" w:hint="default"/>
      </w:rPr>
    </w:lvl>
    <w:lvl w:ilvl="4" w:tplc="38DE1FFC" w:tentative="1">
      <w:start w:val="1"/>
      <w:numFmt w:val="bullet"/>
      <w:lvlText w:val="•"/>
      <w:lvlJc w:val="left"/>
      <w:pPr>
        <w:tabs>
          <w:tab w:val="num" w:pos="3600"/>
        </w:tabs>
        <w:ind w:left="3600" w:hanging="360"/>
      </w:pPr>
      <w:rPr>
        <w:rFonts w:ascii="Arial" w:hAnsi="Arial" w:hint="default"/>
      </w:rPr>
    </w:lvl>
    <w:lvl w:ilvl="5" w:tplc="5CE89930" w:tentative="1">
      <w:start w:val="1"/>
      <w:numFmt w:val="bullet"/>
      <w:lvlText w:val="•"/>
      <w:lvlJc w:val="left"/>
      <w:pPr>
        <w:tabs>
          <w:tab w:val="num" w:pos="4320"/>
        </w:tabs>
        <w:ind w:left="4320" w:hanging="360"/>
      </w:pPr>
      <w:rPr>
        <w:rFonts w:ascii="Arial" w:hAnsi="Arial" w:hint="default"/>
      </w:rPr>
    </w:lvl>
    <w:lvl w:ilvl="6" w:tplc="6C903BC0" w:tentative="1">
      <w:start w:val="1"/>
      <w:numFmt w:val="bullet"/>
      <w:lvlText w:val="•"/>
      <w:lvlJc w:val="left"/>
      <w:pPr>
        <w:tabs>
          <w:tab w:val="num" w:pos="5040"/>
        </w:tabs>
        <w:ind w:left="5040" w:hanging="360"/>
      </w:pPr>
      <w:rPr>
        <w:rFonts w:ascii="Arial" w:hAnsi="Arial" w:hint="default"/>
      </w:rPr>
    </w:lvl>
    <w:lvl w:ilvl="7" w:tplc="A3B4D6CA" w:tentative="1">
      <w:start w:val="1"/>
      <w:numFmt w:val="bullet"/>
      <w:lvlText w:val="•"/>
      <w:lvlJc w:val="left"/>
      <w:pPr>
        <w:tabs>
          <w:tab w:val="num" w:pos="5760"/>
        </w:tabs>
        <w:ind w:left="5760" w:hanging="360"/>
      </w:pPr>
      <w:rPr>
        <w:rFonts w:ascii="Arial" w:hAnsi="Arial" w:hint="default"/>
      </w:rPr>
    </w:lvl>
    <w:lvl w:ilvl="8" w:tplc="9138B55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C404608"/>
    <w:multiLevelType w:val="hybridMultilevel"/>
    <w:tmpl w:val="DC6A4BFE"/>
    <w:lvl w:ilvl="0" w:tplc="A63A919A">
      <w:start w:val="1"/>
      <w:numFmt w:val="bullet"/>
      <w:lvlText w:val="-"/>
      <w:lvlJc w:val="left"/>
      <w:pPr>
        <w:tabs>
          <w:tab w:val="num" w:pos="720"/>
        </w:tabs>
        <w:ind w:left="720" w:hanging="360"/>
      </w:pPr>
      <w:rPr>
        <w:rFonts w:ascii="Times New Roman" w:hAnsi="Times New Roman" w:hint="default"/>
      </w:rPr>
    </w:lvl>
    <w:lvl w:ilvl="1" w:tplc="41B64400" w:tentative="1">
      <w:start w:val="1"/>
      <w:numFmt w:val="bullet"/>
      <w:lvlText w:val="-"/>
      <w:lvlJc w:val="left"/>
      <w:pPr>
        <w:tabs>
          <w:tab w:val="num" w:pos="1440"/>
        </w:tabs>
        <w:ind w:left="1440" w:hanging="360"/>
      </w:pPr>
      <w:rPr>
        <w:rFonts w:ascii="Times New Roman" w:hAnsi="Times New Roman" w:hint="default"/>
      </w:rPr>
    </w:lvl>
    <w:lvl w:ilvl="2" w:tplc="022213B8" w:tentative="1">
      <w:start w:val="1"/>
      <w:numFmt w:val="bullet"/>
      <w:lvlText w:val="-"/>
      <w:lvlJc w:val="left"/>
      <w:pPr>
        <w:tabs>
          <w:tab w:val="num" w:pos="2160"/>
        </w:tabs>
        <w:ind w:left="2160" w:hanging="360"/>
      </w:pPr>
      <w:rPr>
        <w:rFonts w:ascii="Times New Roman" w:hAnsi="Times New Roman" w:hint="default"/>
      </w:rPr>
    </w:lvl>
    <w:lvl w:ilvl="3" w:tplc="F8A69EF2" w:tentative="1">
      <w:start w:val="1"/>
      <w:numFmt w:val="bullet"/>
      <w:lvlText w:val="-"/>
      <w:lvlJc w:val="left"/>
      <w:pPr>
        <w:tabs>
          <w:tab w:val="num" w:pos="2880"/>
        </w:tabs>
        <w:ind w:left="2880" w:hanging="360"/>
      </w:pPr>
      <w:rPr>
        <w:rFonts w:ascii="Times New Roman" w:hAnsi="Times New Roman" w:hint="default"/>
      </w:rPr>
    </w:lvl>
    <w:lvl w:ilvl="4" w:tplc="542443AC" w:tentative="1">
      <w:start w:val="1"/>
      <w:numFmt w:val="bullet"/>
      <w:lvlText w:val="-"/>
      <w:lvlJc w:val="left"/>
      <w:pPr>
        <w:tabs>
          <w:tab w:val="num" w:pos="3600"/>
        </w:tabs>
        <w:ind w:left="3600" w:hanging="360"/>
      </w:pPr>
      <w:rPr>
        <w:rFonts w:ascii="Times New Roman" w:hAnsi="Times New Roman" w:hint="default"/>
      </w:rPr>
    </w:lvl>
    <w:lvl w:ilvl="5" w:tplc="6E3ED796" w:tentative="1">
      <w:start w:val="1"/>
      <w:numFmt w:val="bullet"/>
      <w:lvlText w:val="-"/>
      <w:lvlJc w:val="left"/>
      <w:pPr>
        <w:tabs>
          <w:tab w:val="num" w:pos="4320"/>
        </w:tabs>
        <w:ind w:left="4320" w:hanging="360"/>
      </w:pPr>
      <w:rPr>
        <w:rFonts w:ascii="Times New Roman" w:hAnsi="Times New Roman" w:hint="default"/>
      </w:rPr>
    </w:lvl>
    <w:lvl w:ilvl="6" w:tplc="58682330" w:tentative="1">
      <w:start w:val="1"/>
      <w:numFmt w:val="bullet"/>
      <w:lvlText w:val="-"/>
      <w:lvlJc w:val="left"/>
      <w:pPr>
        <w:tabs>
          <w:tab w:val="num" w:pos="5040"/>
        </w:tabs>
        <w:ind w:left="5040" w:hanging="360"/>
      </w:pPr>
      <w:rPr>
        <w:rFonts w:ascii="Times New Roman" w:hAnsi="Times New Roman" w:hint="default"/>
      </w:rPr>
    </w:lvl>
    <w:lvl w:ilvl="7" w:tplc="3BAA352A" w:tentative="1">
      <w:start w:val="1"/>
      <w:numFmt w:val="bullet"/>
      <w:lvlText w:val="-"/>
      <w:lvlJc w:val="left"/>
      <w:pPr>
        <w:tabs>
          <w:tab w:val="num" w:pos="5760"/>
        </w:tabs>
        <w:ind w:left="5760" w:hanging="360"/>
      </w:pPr>
      <w:rPr>
        <w:rFonts w:ascii="Times New Roman" w:hAnsi="Times New Roman" w:hint="default"/>
      </w:rPr>
    </w:lvl>
    <w:lvl w:ilvl="8" w:tplc="0D32A3F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FBA2D87"/>
    <w:multiLevelType w:val="hybridMultilevel"/>
    <w:tmpl w:val="B31CDA7E"/>
    <w:lvl w:ilvl="0" w:tplc="B3E01E88">
      <w:start w:val="1"/>
      <w:numFmt w:val="bullet"/>
      <w:lvlText w:val="-"/>
      <w:lvlJc w:val="left"/>
      <w:pPr>
        <w:tabs>
          <w:tab w:val="num" w:pos="360"/>
        </w:tabs>
        <w:ind w:left="360" w:hanging="360"/>
      </w:pPr>
      <w:rPr>
        <w:rFonts w:ascii="Times New Roman" w:hAnsi="Times New Roman" w:hint="default"/>
      </w:rPr>
    </w:lvl>
    <w:lvl w:ilvl="1" w:tplc="CAD03E64" w:tentative="1">
      <w:start w:val="1"/>
      <w:numFmt w:val="bullet"/>
      <w:lvlText w:val="-"/>
      <w:lvlJc w:val="left"/>
      <w:pPr>
        <w:tabs>
          <w:tab w:val="num" w:pos="1080"/>
        </w:tabs>
        <w:ind w:left="1080" w:hanging="360"/>
      </w:pPr>
      <w:rPr>
        <w:rFonts w:ascii="Times New Roman" w:hAnsi="Times New Roman" w:hint="default"/>
      </w:rPr>
    </w:lvl>
    <w:lvl w:ilvl="2" w:tplc="F238F006" w:tentative="1">
      <w:start w:val="1"/>
      <w:numFmt w:val="bullet"/>
      <w:lvlText w:val="-"/>
      <w:lvlJc w:val="left"/>
      <w:pPr>
        <w:tabs>
          <w:tab w:val="num" w:pos="1800"/>
        </w:tabs>
        <w:ind w:left="1800" w:hanging="360"/>
      </w:pPr>
      <w:rPr>
        <w:rFonts w:ascii="Times New Roman" w:hAnsi="Times New Roman" w:hint="default"/>
      </w:rPr>
    </w:lvl>
    <w:lvl w:ilvl="3" w:tplc="B62E744A" w:tentative="1">
      <w:start w:val="1"/>
      <w:numFmt w:val="bullet"/>
      <w:lvlText w:val="-"/>
      <w:lvlJc w:val="left"/>
      <w:pPr>
        <w:tabs>
          <w:tab w:val="num" w:pos="2520"/>
        </w:tabs>
        <w:ind w:left="2520" w:hanging="360"/>
      </w:pPr>
      <w:rPr>
        <w:rFonts w:ascii="Times New Roman" w:hAnsi="Times New Roman" w:hint="default"/>
      </w:rPr>
    </w:lvl>
    <w:lvl w:ilvl="4" w:tplc="DD0A7F98" w:tentative="1">
      <w:start w:val="1"/>
      <w:numFmt w:val="bullet"/>
      <w:lvlText w:val="-"/>
      <w:lvlJc w:val="left"/>
      <w:pPr>
        <w:tabs>
          <w:tab w:val="num" w:pos="3240"/>
        </w:tabs>
        <w:ind w:left="3240" w:hanging="360"/>
      </w:pPr>
      <w:rPr>
        <w:rFonts w:ascii="Times New Roman" w:hAnsi="Times New Roman" w:hint="default"/>
      </w:rPr>
    </w:lvl>
    <w:lvl w:ilvl="5" w:tplc="4E2ED1D4" w:tentative="1">
      <w:start w:val="1"/>
      <w:numFmt w:val="bullet"/>
      <w:lvlText w:val="-"/>
      <w:lvlJc w:val="left"/>
      <w:pPr>
        <w:tabs>
          <w:tab w:val="num" w:pos="3960"/>
        </w:tabs>
        <w:ind w:left="3960" w:hanging="360"/>
      </w:pPr>
      <w:rPr>
        <w:rFonts w:ascii="Times New Roman" w:hAnsi="Times New Roman" w:hint="default"/>
      </w:rPr>
    </w:lvl>
    <w:lvl w:ilvl="6" w:tplc="61EE5DD4" w:tentative="1">
      <w:start w:val="1"/>
      <w:numFmt w:val="bullet"/>
      <w:lvlText w:val="-"/>
      <w:lvlJc w:val="left"/>
      <w:pPr>
        <w:tabs>
          <w:tab w:val="num" w:pos="4680"/>
        </w:tabs>
        <w:ind w:left="4680" w:hanging="360"/>
      </w:pPr>
      <w:rPr>
        <w:rFonts w:ascii="Times New Roman" w:hAnsi="Times New Roman" w:hint="default"/>
      </w:rPr>
    </w:lvl>
    <w:lvl w:ilvl="7" w:tplc="0CDC8EEE" w:tentative="1">
      <w:start w:val="1"/>
      <w:numFmt w:val="bullet"/>
      <w:lvlText w:val="-"/>
      <w:lvlJc w:val="left"/>
      <w:pPr>
        <w:tabs>
          <w:tab w:val="num" w:pos="5400"/>
        </w:tabs>
        <w:ind w:left="5400" w:hanging="360"/>
      </w:pPr>
      <w:rPr>
        <w:rFonts w:ascii="Times New Roman" w:hAnsi="Times New Roman" w:hint="default"/>
      </w:rPr>
    </w:lvl>
    <w:lvl w:ilvl="8" w:tplc="C40C7558" w:tentative="1">
      <w:start w:val="1"/>
      <w:numFmt w:val="bullet"/>
      <w:lvlText w:val="-"/>
      <w:lvlJc w:val="left"/>
      <w:pPr>
        <w:tabs>
          <w:tab w:val="num" w:pos="6120"/>
        </w:tabs>
        <w:ind w:left="6120" w:hanging="360"/>
      </w:pPr>
      <w:rPr>
        <w:rFonts w:ascii="Times New Roman" w:hAnsi="Times New Roman" w:hint="default"/>
      </w:rPr>
    </w:lvl>
  </w:abstractNum>
  <w:abstractNum w:abstractNumId="23" w15:restartNumberingAfterBreak="0">
    <w:nsid w:val="32691413"/>
    <w:multiLevelType w:val="hybridMultilevel"/>
    <w:tmpl w:val="9DEAB718"/>
    <w:lvl w:ilvl="0" w:tplc="99329684">
      <w:start w:val="1"/>
      <w:numFmt w:val="bullet"/>
      <w:lvlText w:val="-"/>
      <w:lvlJc w:val="left"/>
      <w:pPr>
        <w:tabs>
          <w:tab w:val="num" w:pos="720"/>
        </w:tabs>
        <w:ind w:left="720" w:hanging="360"/>
      </w:pPr>
      <w:rPr>
        <w:rFonts w:ascii="Times New Roman" w:hAnsi="Times New Roman" w:hint="default"/>
      </w:rPr>
    </w:lvl>
    <w:lvl w:ilvl="1" w:tplc="ACF81F00" w:tentative="1">
      <w:start w:val="1"/>
      <w:numFmt w:val="bullet"/>
      <w:lvlText w:val="-"/>
      <w:lvlJc w:val="left"/>
      <w:pPr>
        <w:tabs>
          <w:tab w:val="num" w:pos="1440"/>
        </w:tabs>
        <w:ind w:left="1440" w:hanging="360"/>
      </w:pPr>
      <w:rPr>
        <w:rFonts w:ascii="Times New Roman" w:hAnsi="Times New Roman" w:hint="default"/>
      </w:rPr>
    </w:lvl>
    <w:lvl w:ilvl="2" w:tplc="8E747304" w:tentative="1">
      <w:start w:val="1"/>
      <w:numFmt w:val="bullet"/>
      <w:lvlText w:val="-"/>
      <w:lvlJc w:val="left"/>
      <w:pPr>
        <w:tabs>
          <w:tab w:val="num" w:pos="2160"/>
        </w:tabs>
        <w:ind w:left="2160" w:hanging="360"/>
      </w:pPr>
      <w:rPr>
        <w:rFonts w:ascii="Times New Roman" w:hAnsi="Times New Roman" w:hint="default"/>
      </w:rPr>
    </w:lvl>
    <w:lvl w:ilvl="3" w:tplc="F9EEEA6C" w:tentative="1">
      <w:start w:val="1"/>
      <w:numFmt w:val="bullet"/>
      <w:lvlText w:val="-"/>
      <w:lvlJc w:val="left"/>
      <w:pPr>
        <w:tabs>
          <w:tab w:val="num" w:pos="2880"/>
        </w:tabs>
        <w:ind w:left="2880" w:hanging="360"/>
      </w:pPr>
      <w:rPr>
        <w:rFonts w:ascii="Times New Roman" w:hAnsi="Times New Roman" w:hint="default"/>
      </w:rPr>
    </w:lvl>
    <w:lvl w:ilvl="4" w:tplc="EBF2606E" w:tentative="1">
      <w:start w:val="1"/>
      <w:numFmt w:val="bullet"/>
      <w:lvlText w:val="-"/>
      <w:lvlJc w:val="left"/>
      <w:pPr>
        <w:tabs>
          <w:tab w:val="num" w:pos="3600"/>
        </w:tabs>
        <w:ind w:left="3600" w:hanging="360"/>
      </w:pPr>
      <w:rPr>
        <w:rFonts w:ascii="Times New Roman" w:hAnsi="Times New Roman" w:hint="default"/>
      </w:rPr>
    </w:lvl>
    <w:lvl w:ilvl="5" w:tplc="F3AC8F92" w:tentative="1">
      <w:start w:val="1"/>
      <w:numFmt w:val="bullet"/>
      <w:lvlText w:val="-"/>
      <w:lvlJc w:val="left"/>
      <w:pPr>
        <w:tabs>
          <w:tab w:val="num" w:pos="4320"/>
        </w:tabs>
        <w:ind w:left="4320" w:hanging="360"/>
      </w:pPr>
      <w:rPr>
        <w:rFonts w:ascii="Times New Roman" w:hAnsi="Times New Roman" w:hint="default"/>
      </w:rPr>
    </w:lvl>
    <w:lvl w:ilvl="6" w:tplc="5C12AA20" w:tentative="1">
      <w:start w:val="1"/>
      <w:numFmt w:val="bullet"/>
      <w:lvlText w:val="-"/>
      <w:lvlJc w:val="left"/>
      <w:pPr>
        <w:tabs>
          <w:tab w:val="num" w:pos="5040"/>
        </w:tabs>
        <w:ind w:left="5040" w:hanging="360"/>
      </w:pPr>
      <w:rPr>
        <w:rFonts w:ascii="Times New Roman" w:hAnsi="Times New Roman" w:hint="default"/>
      </w:rPr>
    </w:lvl>
    <w:lvl w:ilvl="7" w:tplc="F7A6560C" w:tentative="1">
      <w:start w:val="1"/>
      <w:numFmt w:val="bullet"/>
      <w:lvlText w:val="-"/>
      <w:lvlJc w:val="left"/>
      <w:pPr>
        <w:tabs>
          <w:tab w:val="num" w:pos="5760"/>
        </w:tabs>
        <w:ind w:left="5760" w:hanging="360"/>
      </w:pPr>
      <w:rPr>
        <w:rFonts w:ascii="Times New Roman" w:hAnsi="Times New Roman" w:hint="default"/>
      </w:rPr>
    </w:lvl>
    <w:lvl w:ilvl="8" w:tplc="8696A86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3410072"/>
    <w:multiLevelType w:val="hybridMultilevel"/>
    <w:tmpl w:val="71207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430508B"/>
    <w:multiLevelType w:val="multilevel"/>
    <w:tmpl w:val="392A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E7103C"/>
    <w:multiLevelType w:val="hybridMultilevel"/>
    <w:tmpl w:val="DE7482E4"/>
    <w:lvl w:ilvl="0" w:tplc="F2A06C46">
      <w:start w:val="1"/>
      <w:numFmt w:val="bullet"/>
      <w:lvlText w:val="-"/>
      <w:lvlJc w:val="left"/>
      <w:pPr>
        <w:tabs>
          <w:tab w:val="num" w:pos="720"/>
        </w:tabs>
        <w:ind w:left="720" w:hanging="360"/>
      </w:pPr>
      <w:rPr>
        <w:rFonts w:ascii="Times New Roman" w:hAnsi="Times New Roman" w:hint="default"/>
      </w:rPr>
    </w:lvl>
    <w:lvl w:ilvl="1" w:tplc="26BEBDCA" w:tentative="1">
      <w:start w:val="1"/>
      <w:numFmt w:val="bullet"/>
      <w:lvlText w:val="-"/>
      <w:lvlJc w:val="left"/>
      <w:pPr>
        <w:tabs>
          <w:tab w:val="num" w:pos="1440"/>
        </w:tabs>
        <w:ind w:left="1440" w:hanging="360"/>
      </w:pPr>
      <w:rPr>
        <w:rFonts w:ascii="Times New Roman" w:hAnsi="Times New Roman" w:hint="default"/>
      </w:rPr>
    </w:lvl>
    <w:lvl w:ilvl="2" w:tplc="9B548EC6" w:tentative="1">
      <w:start w:val="1"/>
      <w:numFmt w:val="bullet"/>
      <w:lvlText w:val="-"/>
      <w:lvlJc w:val="left"/>
      <w:pPr>
        <w:tabs>
          <w:tab w:val="num" w:pos="2160"/>
        </w:tabs>
        <w:ind w:left="2160" w:hanging="360"/>
      </w:pPr>
      <w:rPr>
        <w:rFonts w:ascii="Times New Roman" w:hAnsi="Times New Roman" w:hint="default"/>
      </w:rPr>
    </w:lvl>
    <w:lvl w:ilvl="3" w:tplc="BF7ED7A4" w:tentative="1">
      <w:start w:val="1"/>
      <w:numFmt w:val="bullet"/>
      <w:lvlText w:val="-"/>
      <w:lvlJc w:val="left"/>
      <w:pPr>
        <w:tabs>
          <w:tab w:val="num" w:pos="2880"/>
        </w:tabs>
        <w:ind w:left="2880" w:hanging="360"/>
      </w:pPr>
      <w:rPr>
        <w:rFonts w:ascii="Times New Roman" w:hAnsi="Times New Roman" w:hint="default"/>
      </w:rPr>
    </w:lvl>
    <w:lvl w:ilvl="4" w:tplc="4C001A9C" w:tentative="1">
      <w:start w:val="1"/>
      <w:numFmt w:val="bullet"/>
      <w:lvlText w:val="-"/>
      <w:lvlJc w:val="left"/>
      <w:pPr>
        <w:tabs>
          <w:tab w:val="num" w:pos="3600"/>
        </w:tabs>
        <w:ind w:left="3600" w:hanging="360"/>
      </w:pPr>
      <w:rPr>
        <w:rFonts w:ascii="Times New Roman" w:hAnsi="Times New Roman" w:hint="default"/>
      </w:rPr>
    </w:lvl>
    <w:lvl w:ilvl="5" w:tplc="51300FB6" w:tentative="1">
      <w:start w:val="1"/>
      <w:numFmt w:val="bullet"/>
      <w:lvlText w:val="-"/>
      <w:lvlJc w:val="left"/>
      <w:pPr>
        <w:tabs>
          <w:tab w:val="num" w:pos="4320"/>
        </w:tabs>
        <w:ind w:left="4320" w:hanging="360"/>
      </w:pPr>
      <w:rPr>
        <w:rFonts w:ascii="Times New Roman" w:hAnsi="Times New Roman" w:hint="default"/>
      </w:rPr>
    </w:lvl>
    <w:lvl w:ilvl="6" w:tplc="0E60E678" w:tentative="1">
      <w:start w:val="1"/>
      <w:numFmt w:val="bullet"/>
      <w:lvlText w:val="-"/>
      <w:lvlJc w:val="left"/>
      <w:pPr>
        <w:tabs>
          <w:tab w:val="num" w:pos="5040"/>
        </w:tabs>
        <w:ind w:left="5040" w:hanging="360"/>
      </w:pPr>
      <w:rPr>
        <w:rFonts w:ascii="Times New Roman" w:hAnsi="Times New Roman" w:hint="default"/>
      </w:rPr>
    </w:lvl>
    <w:lvl w:ilvl="7" w:tplc="1D4C7062" w:tentative="1">
      <w:start w:val="1"/>
      <w:numFmt w:val="bullet"/>
      <w:lvlText w:val="-"/>
      <w:lvlJc w:val="left"/>
      <w:pPr>
        <w:tabs>
          <w:tab w:val="num" w:pos="5760"/>
        </w:tabs>
        <w:ind w:left="5760" w:hanging="360"/>
      </w:pPr>
      <w:rPr>
        <w:rFonts w:ascii="Times New Roman" w:hAnsi="Times New Roman" w:hint="default"/>
      </w:rPr>
    </w:lvl>
    <w:lvl w:ilvl="8" w:tplc="C302DFF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AA63043"/>
    <w:multiLevelType w:val="hybridMultilevel"/>
    <w:tmpl w:val="75663EB0"/>
    <w:lvl w:ilvl="0" w:tplc="53A66CFE">
      <w:start w:val="1"/>
      <w:numFmt w:val="bullet"/>
      <w:lvlText w:val="-"/>
      <w:lvlJc w:val="left"/>
      <w:pPr>
        <w:tabs>
          <w:tab w:val="num" w:pos="720"/>
        </w:tabs>
        <w:ind w:left="720" w:hanging="360"/>
      </w:pPr>
      <w:rPr>
        <w:rFonts w:ascii="Times New Roman" w:hAnsi="Times New Roman" w:hint="default"/>
      </w:rPr>
    </w:lvl>
    <w:lvl w:ilvl="1" w:tplc="DB2E1940">
      <w:start w:val="1"/>
      <w:numFmt w:val="bullet"/>
      <w:lvlText w:val="-"/>
      <w:lvlJc w:val="left"/>
      <w:pPr>
        <w:tabs>
          <w:tab w:val="num" w:pos="1440"/>
        </w:tabs>
        <w:ind w:left="1440" w:hanging="360"/>
      </w:pPr>
      <w:rPr>
        <w:rFonts w:ascii="Times New Roman" w:hAnsi="Times New Roman" w:hint="default"/>
      </w:rPr>
    </w:lvl>
    <w:lvl w:ilvl="2" w:tplc="1960CCEC" w:tentative="1">
      <w:start w:val="1"/>
      <w:numFmt w:val="bullet"/>
      <w:lvlText w:val="-"/>
      <w:lvlJc w:val="left"/>
      <w:pPr>
        <w:tabs>
          <w:tab w:val="num" w:pos="2160"/>
        </w:tabs>
        <w:ind w:left="2160" w:hanging="360"/>
      </w:pPr>
      <w:rPr>
        <w:rFonts w:ascii="Times New Roman" w:hAnsi="Times New Roman" w:hint="default"/>
      </w:rPr>
    </w:lvl>
    <w:lvl w:ilvl="3" w:tplc="0E52DE60" w:tentative="1">
      <w:start w:val="1"/>
      <w:numFmt w:val="bullet"/>
      <w:lvlText w:val="-"/>
      <w:lvlJc w:val="left"/>
      <w:pPr>
        <w:tabs>
          <w:tab w:val="num" w:pos="2880"/>
        </w:tabs>
        <w:ind w:left="2880" w:hanging="360"/>
      </w:pPr>
      <w:rPr>
        <w:rFonts w:ascii="Times New Roman" w:hAnsi="Times New Roman" w:hint="default"/>
      </w:rPr>
    </w:lvl>
    <w:lvl w:ilvl="4" w:tplc="8F228680" w:tentative="1">
      <w:start w:val="1"/>
      <w:numFmt w:val="bullet"/>
      <w:lvlText w:val="-"/>
      <w:lvlJc w:val="left"/>
      <w:pPr>
        <w:tabs>
          <w:tab w:val="num" w:pos="3600"/>
        </w:tabs>
        <w:ind w:left="3600" w:hanging="360"/>
      </w:pPr>
      <w:rPr>
        <w:rFonts w:ascii="Times New Roman" w:hAnsi="Times New Roman" w:hint="default"/>
      </w:rPr>
    </w:lvl>
    <w:lvl w:ilvl="5" w:tplc="7A00F694" w:tentative="1">
      <w:start w:val="1"/>
      <w:numFmt w:val="bullet"/>
      <w:lvlText w:val="-"/>
      <w:lvlJc w:val="left"/>
      <w:pPr>
        <w:tabs>
          <w:tab w:val="num" w:pos="4320"/>
        </w:tabs>
        <w:ind w:left="4320" w:hanging="360"/>
      </w:pPr>
      <w:rPr>
        <w:rFonts w:ascii="Times New Roman" w:hAnsi="Times New Roman" w:hint="default"/>
      </w:rPr>
    </w:lvl>
    <w:lvl w:ilvl="6" w:tplc="44A260A0" w:tentative="1">
      <w:start w:val="1"/>
      <w:numFmt w:val="bullet"/>
      <w:lvlText w:val="-"/>
      <w:lvlJc w:val="left"/>
      <w:pPr>
        <w:tabs>
          <w:tab w:val="num" w:pos="5040"/>
        </w:tabs>
        <w:ind w:left="5040" w:hanging="360"/>
      </w:pPr>
      <w:rPr>
        <w:rFonts w:ascii="Times New Roman" w:hAnsi="Times New Roman" w:hint="default"/>
      </w:rPr>
    </w:lvl>
    <w:lvl w:ilvl="7" w:tplc="46602376" w:tentative="1">
      <w:start w:val="1"/>
      <w:numFmt w:val="bullet"/>
      <w:lvlText w:val="-"/>
      <w:lvlJc w:val="left"/>
      <w:pPr>
        <w:tabs>
          <w:tab w:val="num" w:pos="5760"/>
        </w:tabs>
        <w:ind w:left="5760" w:hanging="360"/>
      </w:pPr>
      <w:rPr>
        <w:rFonts w:ascii="Times New Roman" w:hAnsi="Times New Roman" w:hint="default"/>
      </w:rPr>
    </w:lvl>
    <w:lvl w:ilvl="8" w:tplc="D3782FC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3C217567"/>
    <w:multiLevelType w:val="hybridMultilevel"/>
    <w:tmpl w:val="7E2E0DF2"/>
    <w:lvl w:ilvl="0" w:tplc="7B760000">
      <w:start w:val="1"/>
      <w:numFmt w:val="bullet"/>
      <w:lvlText w:val="•"/>
      <w:lvlJc w:val="left"/>
      <w:pPr>
        <w:tabs>
          <w:tab w:val="num" w:pos="720"/>
        </w:tabs>
        <w:ind w:left="720" w:hanging="360"/>
      </w:pPr>
      <w:rPr>
        <w:rFonts w:ascii="Arial" w:hAnsi="Arial" w:hint="default"/>
      </w:rPr>
    </w:lvl>
    <w:lvl w:ilvl="1" w:tplc="41D85AA6" w:tentative="1">
      <w:start w:val="1"/>
      <w:numFmt w:val="bullet"/>
      <w:lvlText w:val="•"/>
      <w:lvlJc w:val="left"/>
      <w:pPr>
        <w:tabs>
          <w:tab w:val="num" w:pos="1440"/>
        </w:tabs>
        <w:ind w:left="1440" w:hanging="360"/>
      </w:pPr>
      <w:rPr>
        <w:rFonts w:ascii="Arial" w:hAnsi="Arial" w:hint="default"/>
      </w:rPr>
    </w:lvl>
    <w:lvl w:ilvl="2" w:tplc="E688A85A" w:tentative="1">
      <w:start w:val="1"/>
      <w:numFmt w:val="bullet"/>
      <w:lvlText w:val="•"/>
      <w:lvlJc w:val="left"/>
      <w:pPr>
        <w:tabs>
          <w:tab w:val="num" w:pos="2160"/>
        </w:tabs>
        <w:ind w:left="2160" w:hanging="360"/>
      </w:pPr>
      <w:rPr>
        <w:rFonts w:ascii="Arial" w:hAnsi="Arial" w:hint="default"/>
      </w:rPr>
    </w:lvl>
    <w:lvl w:ilvl="3" w:tplc="FC7E36D6" w:tentative="1">
      <w:start w:val="1"/>
      <w:numFmt w:val="bullet"/>
      <w:lvlText w:val="•"/>
      <w:lvlJc w:val="left"/>
      <w:pPr>
        <w:tabs>
          <w:tab w:val="num" w:pos="2880"/>
        </w:tabs>
        <w:ind w:left="2880" w:hanging="360"/>
      </w:pPr>
      <w:rPr>
        <w:rFonts w:ascii="Arial" w:hAnsi="Arial" w:hint="default"/>
      </w:rPr>
    </w:lvl>
    <w:lvl w:ilvl="4" w:tplc="18A6000C" w:tentative="1">
      <w:start w:val="1"/>
      <w:numFmt w:val="bullet"/>
      <w:lvlText w:val="•"/>
      <w:lvlJc w:val="left"/>
      <w:pPr>
        <w:tabs>
          <w:tab w:val="num" w:pos="3600"/>
        </w:tabs>
        <w:ind w:left="3600" w:hanging="360"/>
      </w:pPr>
      <w:rPr>
        <w:rFonts w:ascii="Arial" w:hAnsi="Arial" w:hint="default"/>
      </w:rPr>
    </w:lvl>
    <w:lvl w:ilvl="5" w:tplc="1D34BCC6" w:tentative="1">
      <w:start w:val="1"/>
      <w:numFmt w:val="bullet"/>
      <w:lvlText w:val="•"/>
      <w:lvlJc w:val="left"/>
      <w:pPr>
        <w:tabs>
          <w:tab w:val="num" w:pos="4320"/>
        </w:tabs>
        <w:ind w:left="4320" w:hanging="360"/>
      </w:pPr>
      <w:rPr>
        <w:rFonts w:ascii="Arial" w:hAnsi="Arial" w:hint="default"/>
      </w:rPr>
    </w:lvl>
    <w:lvl w:ilvl="6" w:tplc="855EF22A" w:tentative="1">
      <w:start w:val="1"/>
      <w:numFmt w:val="bullet"/>
      <w:lvlText w:val="•"/>
      <w:lvlJc w:val="left"/>
      <w:pPr>
        <w:tabs>
          <w:tab w:val="num" w:pos="5040"/>
        </w:tabs>
        <w:ind w:left="5040" w:hanging="360"/>
      </w:pPr>
      <w:rPr>
        <w:rFonts w:ascii="Arial" w:hAnsi="Arial" w:hint="default"/>
      </w:rPr>
    </w:lvl>
    <w:lvl w:ilvl="7" w:tplc="CCC2B754" w:tentative="1">
      <w:start w:val="1"/>
      <w:numFmt w:val="bullet"/>
      <w:lvlText w:val="•"/>
      <w:lvlJc w:val="left"/>
      <w:pPr>
        <w:tabs>
          <w:tab w:val="num" w:pos="5760"/>
        </w:tabs>
        <w:ind w:left="5760" w:hanging="360"/>
      </w:pPr>
      <w:rPr>
        <w:rFonts w:ascii="Arial" w:hAnsi="Arial" w:hint="default"/>
      </w:rPr>
    </w:lvl>
    <w:lvl w:ilvl="8" w:tplc="8C24DD2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D077F9F"/>
    <w:multiLevelType w:val="hybridMultilevel"/>
    <w:tmpl w:val="91A293DC"/>
    <w:lvl w:ilvl="0" w:tplc="C44630FA">
      <w:start w:val="1"/>
      <w:numFmt w:val="bullet"/>
      <w:lvlText w:val="-"/>
      <w:lvlJc w:val="left"/>
      <w:pPr>
        <w:tabs>
          <w:tab w:val="num" w:pos="720"/>
        </w:tabs>
        <w:ind w:left="720" w:hanging="360"/>
      </w:pPr>
      <w:rPr>
        <w:rFonts w:ascii="Times New Roman" w:hAnsi="Times New Roman" w:hint="default"/>
      </w:rPr>
    </w:lvl>
    <w:lvl w:ilvl="1" w:tplc="57AE2DE2" w:tentative="1">
      <w:start w:val="1"/>
      <w:numFmt w:val="bullet"/>
      <w:lvlText w:val="-"/>
      <w:lvlJc w:val="left"/>
      <w:pPr>
        <w:tabs>
          <w:tab w:val="num" w:pos="1440"/>
        </w:tabs>
        <w:ind w:left="1440" w:hanging="360"/>
      </w:pPr>
      <w:rPr>
        <w:rFonts w:ascii="Times New Roman" w:hAnsi="Times New Roman" w:hint="default"/>
      </w:rPr>
    </w:lvl>
    <w:lvl w:ilvl="2" w:tplc="C346FBF6" w:tentative="1">
      <w:start w:val="1"/>
      <w:numFmt w:val="bullet"/>
      <w:lvlText w:val="-"/>
      <w:lvlJc w:val="left"/>
      <w:pPr>
        <w:tabs>
          <w:tab w:val="num" w:pos="2160"/>
        </w:tabs>
        <w:ind w:left="2160" w:hanging="360"/>
      </w:pPr>
      <w:rPr>
        <w:rFonts w:ascii="Times New Roman" w:hAnsi="Times New Roman" w:hint="default"/>
      </w:rPr>
    </w:lvl>
    <w:lvl w:ilvl="3" w:tplc="D3E6970A" w:tentative="1">
      <w:start w:val="1"/>
      <w:numFmt w:val="bullet"/>
      <w:lvlText w:val="-"/>
      <w:lvlJc w:val="left"/>
      <w:pPr>
        <w:tabs>
          <w:tab w:val="num" w:pos="2880"/>
        </w:tabs>
        <w:ind w:left="2880" w:hanging="360"/>
      </w:pPr>
      <w:rPr>
        <w:rFonts w:ascii="Times New Roman" w:hAnsi="Times New Roman" w:hint="default"/>
      </w:rPr>
    </w:lvl>
    <w:lvl w:ilvl="4" w:tplc="BE2045D4" w:tentative="1">
      <w:start w:val="1"/>
      <w:numFmt w:val="bullet"/>
      <w:lvlText w:val="-"/>
      <w:lvlJc w:val="left"/>
      <w:pPr>
        <w:tabs>
          <w:tab w:val="num" w:pos="3600"/>
        </w:tabs>
        <w:ind w:left="3600" w:hanging="360"/>
      </w:pPr>
      <w:rPr>
        <w:rFonts w:ascii="Times New Roman" w:hAnsi="Times New Roman" w:hint="default"/>
      </w:rPr>
    </w:lvl>
    <w:lvl w:ilvl="5" w:tplc="4A1A4CB0" w:tentative="1">
      <w:start w:val="1"/>
      <w:numFmt w:val="bullet"/>
      <w:lvlText w:val="-"/>
      <w:lvlJc w:val="left"/>
      <w:pPr>
        <w:tabs>
          <w:tab w:val="num" w:pos="4320"/>
        </w:tabs>
        <w:ind w:left="4320" w:hanging="360"/>
      </w:pPr>
      <w:rPr>
        <w:rFonts w:ascii="Times New Roman" w:hAnsi="Times New Roman" w:hint="default"/>
      </w:rPr>
    </w:lvl>
    <w:lvl w:ilvl="6" w:tplc="8B14EFFE" w:tentative="1">
      <w:start w:val="1"/>
      <w:numFmt w:val="bullet"/>
      <w:lvlText w:val="-"/>
      <w:lvlJc w:val="left"/>
      <w:pPr>
        <w:tabs>
          <w:tab w:val="num" w:pos="5040"/>
        </w:tabs>
        <w:ind w:left="5040" w:hanging="360"/>
      </w:pPr>
      <w:rPr>
        <w:rFonts w:ascii="Times New Roman" w:hAnsi="Times New Roman" w:hint="default"/>
      </w:rPr>
    </w:lvl>
    <w:lvl w:ilvl="7" w:tplc="77929AD4" w:tentative="1">
      <w:start w:val="1"/>
      <w:numFmt w:val="bullet"/>
      <w:lvlText w:val="-"/>
      <w:lvlJc w:val="left"/>
      <w:pPr>
        <w:tabs>
          <w:tab w:val="num" w:pos="5760"/>
        </w:tabs>
        <w:ind w:left="5760" w:hanging="360"/>
      </w:pPr>
      <w:rPr>
        <w:rFonts w:ascii="Times New Roman" w:hAnsi="Times New Roman" w:hint="default"/>
      </w:rPr>
    </w:lvl>
    <w:lvl w:ilvl="8" w:tplc="624465D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3D3B344A"/>
    <w:multiLevelType w:val="multilevel"/>
    <w:tmpl w:val="FB6E71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3D577832"/>
    <w:multiLevelType w:val="hybridMultilevel"/>
    <w:tmpl w:val="E56875E4"/>
    <w:lvl w:ilvl="0" w:tplc="3E5A8C9C">
      <w:start w:val="1"/>
      <w:numFmt w:val="bullet"/>
      <w:lvlText w:val="-"/>
      <w:lvlJc w:val="left"/>
      <w:pPr>
        <w:tabs>
          <w:tab w:val="num" w:pos="720"/>
        </w:tabs>
        <w:ind w:left="720" w:hanging="360"/>
      </w:pPr>
      <w:rPr>
        <w:rFonts w:ascii="Times New Roman" w:hAnsi="Times New Roman" w:hint="default"/>
      </w:rPr>
    </w:lvl>
    <w:lvl w:ilvl="1" w:tplc="CF0A69F6" w:tentative="1">
      <w:start w:val="1"/>
      <w:numFmt w:val="bullet"/>
      <w:lvlText w:val="-"/>
      <w:lvlJc w:val="left"/>
      <w:pPr>
        <w:tabs>
          <w:tab w:val="num" w:pos="1440"/>
        </w:tabs>
        <w:ind w:left="1440" w:hanging="360"/>
      </w:pPr>
      <w:rPr>
        <w:rFonts w:ascii="Times New Roman" w:hAnsi="Times New Roman" w:hint="default"/>
      </w:rPr>
    </w:lvl>
    <w:lvl w:ilvl="2" w:tplc="5B146C50" w:tentative="1">
      <w:start w:val="1"/>
      <w:numFmt w:val="bullet"/>
      <w:lvlText w:val="-"/>
      <w:lvlJc w:val="left"/>
      <w:pPr>
        <w:tabs>
          <w:tab w:val="num" w:pos="2160"/>
        </w:tabs>
        <w:ind w:left="2160" w:hanging="360"/>
      </w:pPr>
      <w:rPr>
        <w:rFonts w:ascii="Times New Roman" w:hAnsi="Times New Roman" w:hint="default"/>
      </w:rPr>
    </w:lvl>
    <w:lvl w:ilvl="3" w:tplc="C018D41A" w:tentative="1">
      <w:start w:val="1"/>
      <w:numFmt w:val="bullet"/>
      <w:lvlText w:val="-"/>
      <w:lvlJc w:val="left"/>
      <w:pPr>
        <w:tabs>
          <w:tab w:val="num" w:pos="2880"/>
        </w:tabs>
        <w:ind w:left="2880" w:hanging="360"/>
      </w:pPr>
      <w:rPr>
        <w:rFonts w:ascii="Times New Roman" w:hAnsi="Times New Roman" w:hint="default"/>
      </w:rPr>
    </w:lvl>
    <w:lvl w:ilvl="4" w:tplc="A3662132" w:tentative="1">
      <w:start w:val="1"/>
      <w:numFmt w:val="bullet"/>
      <w:lvlText w:val="-"/>
      <w:lvlJc w:val="left"/>
      <w:pPr>
        <w:tabs>
          <w:tab w:val="num" w:pos="3600"/>
        </w:tabs>
        <w:ind w:left="3600" w:hanging="360"/>
      </w:pPr>
      <w:rPr>
        <w:rFonts w:ascii="Times New Roman" w:hAnsi="Times New Roman" w:hint="default"/>
      </w:rPr>
    </w:lvl>
    <w:lvl w:ilvl="5" w:tplc="DDE8AC9C" w:tentative="1">
      <w:start w:val="1"/>
      <w:numFmt w:val="bullet"/>
      <w:lvlText w:val="-"/>
      <w:lvlJc w:val="left"/>
      <w:pPr>
        <w:tabs>
          <w:tab w:val="num" w:pos="4320"/>
        </w:tabs>
        <w:ind w:left="4320" w:hanging="360"/>
      </w:pPr>
      <w:rPr>
        <w:rFonts w:ascii="Times New Roman" w:hAnsi="Times New Roman" w:hint="default"/>
      </w:rPr>
    </w:lvl>
    <w:lvl w:ilvl="6" w:tplc="92007568" w:tentative="1">
      <w:start w:val="1"/>
      <w:numFmt w:val="bullet"/>
      <w:lvlText w:val="-"/>
      <w:lvlJc w:val="left"/>
      <w:pPr>
        <w:tabs>
          <w:tab w:val="num" w:pos="5040"/>
        </w:tabs>
        <w:ind w:left="5040" w:hanging="360"/>
      </w:pPr>
      <w:rPr>
        <w:rFonts w:ascii="Times New Roman" w:hAnsi="Times New Roman" w:hint="default"/>
      </w:rPr>
    </w:lvl>
    <w:lvl w:ilvl="7" w:tplc="9FBA44B2" w:tentative="1">
      <w:start w:val="1"/>
      <w:numFmt w:val="bullet"/>
      <w:lvlText w:val="-"/>
      <w:lvlJc w:val="left"/>
      <w:pPr>
        <w:tabs>
          <w:tab w:val="num" w:pos="5760"/>
        </w:tabs>
        <w:ind w:left="5760" w:hanging="360"/>
      </w:pPr>
      <w:rPr>
        <w:rFonts w:ascii="Times New Roman" w:hAnsi="Times New Roman" w:hint="default"/>
      </w:rPr>
    </w:lvl>
    <w:lvl w:ilvl="8" w:tplc="E1D2DB8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13716BA"/>
    <w:multiLevelType w:val="hybridMultilevel"/>
    <w:tmpl w:val="1020FFEE"/>
    <w:lvl w:ilvl="0" w:tplc="B1C440EC">
      <w:start w:val="11"/>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1731755"/>
    <w:multiLevelType w:val="hybridMultilevel"/>
    <w:tmpl w:val="916C5096"/>
    <w:lvl w:ilvl="0" w:tplc="E228CB74">
      <w:start w:val="1"/>
      <w:numFmt w:val="bullet"/>
      <w:lvlText w:val="-"/>
      <w:lvlJc w:val="left"/>
      <w:pPr>
        <w:tabs>
          <w:tab w:val="num" w:pos="720"/>
        </w:tabs>
        <w:ind w:left="720" w:hanging="360"/>
      </w:pPr>
      <w:rPr>
        <w:rFonts w:ascii="Times New Roman" w:hAnsi="Times New Roman" w:hint="default"/>
      </w:rPr>
    </w:lvl>
    <w:lvl w:ilvl="1" w:tplc="A81A6238" w:tentative="1">
      <w:start w:val="1"/>
      <w:numFmt w:val="bullet"/>
      <w:lvlText w:val="-"/>
      <w:lvlJc w:val="left"/>
      <w:pPr>
        <w:tabs>
          <w:tab w:val="num" w:pos="1440"/>
        </w:tabs>
        <w:ind w:left="1440" w:hanging="360"/>
      </w:pPr>
      <w:rPr>
        <w:rFonts w:ascii="Times New Roman" w:hAnsi="Times New Roman" w:hint="default"/>
      </w:rPr>
    </w:lvl>
    <w:lvl w:ilvl="2" w:tplc="799A653A" w:tentative="1">
      <w:start w:val="1"/>
      <w:numFmt w:val="bullet"/>
      <w:lvlText w:val="-"/>
      <w:lvlJc w:val="left"/>
      <w:pPr>
        <w:tabs>
          <w:tab w:val="num" w:pos="2160"/>
        </w:tabs>
        <w:ind w:left="2160" w:hanging="360"/>
      </w:pPr>
      <w:rPr>
        <w:rFonts w:ascii="Times New Roman" w:hAnsi="Times New Roman" w:hint="default"/>
      </w:rPr>
    </w:lvl>
    <w:lvl w:ilvl="3" w:tplc="D1321590" w:tentative="1">
      <w:start w:val="1"/>
      <w:numFmt w:val="bullet"/>
      <w:lvlText w:val="-"/>
      <w:lvlJc w:val="left"/>
      <w:pPr>
        <w:tabs>
          <w:tab w:val="num" w:pos="2880"/>
        </w:tabs>
        <w:ind w:left="2880" w:hanging="360"/>
      </w:pPr>
      <w:rPr>
        <w:rFonts w:ascii="Times New Roman" w:hAnsi="Times New Roman" w:hint="default"/>
      </w:rPr>
    </w:lvl>
    <w:lvl w:ilvl="4" w:tplc="7B48F940" w:tentative="1">
      <w:start w:val="1"/>
      <w:numFmt w:val="bullet"/>
      <w:lvlText w:val="-"/>
      <w:lvlJc w:val="left"/>
      <w:pPr>
        <w:tabs>
          <w:tab w:val="num" w:pos="3600"/>
        </w:tabs>
        <w:ind w:left="3600" w:hanging="360"/>
      </w:pPr>
      <w:rPr>
        <w:rFonts w:ascii="Times New Roman" w:hAnsi="Times New Roman" w:hint="default"/>
      </w:rPr>
    </w:lvl>
    <w:lvl w:ilvl="5" w:tplc="B1BAA266" w:tentative="1">
      <w:start w:val="1"/>
      <w:numFmt w:val="bullet"/>
      <w:lvlText w:val="-"/>
      <w:lvlJc w:val="left"/>
      <w:pPr>
        <w:tabs>
          <w:tab w:val="num" w:pos="4320"/>
        </w:tabs>
        <w:ind w:left="4320" w:hanging="360"/>
      </w:pPr>
      <w:rPr>
        <w:rFonts w:ascii="Times New Roman" w:hAnsi="Times New Roman" w:hint="default"/>
      </w:rPr>
    </w:lvl>
    <w:lvl w:ilvl="6" w:tplc="B0A2B5EC" w:tentative="1">
      <w:start w:val="1"/>
      <w:numFmt w:val="bullet"/>
      <w:lvlText w:val="-"/>
      <w:lvlJc w:val="left"/>
      <w:pPr>
        <w:tabs>
          <w:tab w:val="num" w:pos="5040"/>
        </w:tabs>
        <w:ind w:left="5040" w:hanging="360"/>
      </w:pPr>
      <w:rPr>
        <w:rFonts w:ascii="Times New Roman" w:hAnsi="Times New Roman" w:hint="default"/>
      </w:rPr>
    </w:lvl>
    <w:lvl w:ilvl="7" w:tplc="98186AD2" w:tentative="1">
      <w:start w:val="1"/>
      <w:numFmt w:val="bullet"/>
      <w:lvlText w:val="-"/>
      <w:lvlJc w:val="left"/>
      <w:pPr>
        <w:tabs>
          <w:tab w:val="num" w:pos="5760"/>
        </w:tabs>
        <w:ind w:left="5760" w:hanging="360"/>
      </w:pPr>
      <w:rPr>
        <w:rFonts w:ascii="Times New Roman" w:hAnsi="Times New Roman" w:hint="default"/>
      </w:rPr>
    </w:lvl>
    <w:lvl w:ilvl="8" w:tplc="7504A35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1C56267"/>
    <w:multiLevelType w:val="hybridMultilevel"/>
    <w:tmpl w:val="B8866830"/>
    <w:lvl w:ilvl="0" w:tplc="6BCA952C">
      <w:start w:val="1"/>
      <w:numFmt w:val="bullet"/>
      <w:lvlText w:val="-"/>
      <w:lvlJc w:val="left"/>
      <w:pPr>
        <w:tabs>
          <w:tab w:val="num" w:pos="720"/>
        </w:tabs>
        <w:ind w:left="720" w:hanging="360"/>
      </w:pPr>
      <w:rPr>
        <w:rFonts w:ascii="Times New Roman" w:hAnsi="Times New Roman" w:hint="default"/>
      </w:rPr>
    </w:lvl>
    <w:lvl w:ilvl="1" w:tplc="522E1B0A" w:tentative="1">
      <w:start w:val="1"/>
      <w:numFmt w:val="bullet"/>
      <w:lvlText w:val="-"/>
      <w:lvlJc w:val="left"/>
      <w:pPr>
        <w:tabs>
          <w:tab w:val="num" w:pos="1440"/>
        </w:tabs>
        <w:ind w:left="1440" w:hanging="360"/>
      </w:pPr>
      <w:rPr>
        <w:rFonts w:ascii="Times New Roman" w:hAnsi="Times New Roman" w:hint="default"/>
      </w:rPr>
    </w:lvl>
    <w:lvl w:ilvl="2" w:tplc="AA948F94" w:tentative="1">
      <w:start w:val="1"/>
      <w:numFmt w:val="bullet"/>
      <w:lvlText w:val="-"/>
      <w:lvlJc w:val="left"/>
      <w:pPr>
        <w:tabs>
          <w:tab w:val="num" w:pos="2160"/>
        </w:tabs>
        <w:ind w:left="2160" w:hanging="360"/>
      </w:pPr>
      <w:rPr>
        <w:rFonts w:ascii="Times New Roman" w:hAnsi="Times New Roman" w:hint="default"/>
      </w:rPr>
    </w:lvl>
    <w:lvl w:ilvl="3" w:tplc="9B06C280" w:tentative="1">
      <w:start w:val="1"/>
      <w:numFmt w:val="bullet"/>
      <w:lvlText w:val="-"/>
      <w:lvlJc w:val="left"/>
      <w:pPr>
        <w:tabs>
          <w:tab w:val="num" w:pos="2880"/>
        </w:tabs>
        <w:ind w:left="2880" w:hanging="360"/>
      </w:pPr>
      <w:rPr>
        <w:rFonts w:ascii="Times New Roman" w:hAnsi="Times New Roman" w:hint="default"/>
      </w:rPr>
    </w:lvl>
    <w:lvl w:ilvl="4" w:tplc="3A181DA6" w:tentative="1">
      <w:start w:val="1"/>
      <w:numFmt w:val="bullet"/>
      <w:lvlText w:val="-"/>
      <w:lvlJc w:val="left"/>
      <w:pPr>
        <w:tabs>
          <w:tab w:val="num" w:pos="3600"/>
        </w:tabs>
        <w:ind w:left="3600" w:hanging="360"/>
      </w:pPr>
      <w:rPr>
        <w:rFonts w:ascii="Times New Roman" w:hAnsi="Times New Roman" w:hint="default"/>
      </w:rPr>
    </w:lvl>
    <w:lvl w:ilvl="5" w:tplc="EB385DC6" w:tentative="1">
      <w:start w:val="1"/>
      <w:numFmt w:val="bullet"/>
      <w:lvlText w:val="-"/>
      <w:lvlJc w:val="left"/>
      <w:pPr>
        <w:tabs>
          <w:tab w:val="num" w:pos="4320"/>
        </w:tabs>
        <w:ind w:left="4320" w:hanging="360"/>
      </w:pPr>
      <w:rPr>
        <w:rFonts w:ascii="Times New Roman" w:hAnsi="Times New Roman" w:hint="default"/>
      </w:rPr>
    </w:lvl>
    <w:lvl w:ilvl="6" w:tplc="F1C831E0" w:tentative="1">
      <w:start w:val="1"/>
      <w:numFmt w:val="bullet"/>
      <w:lvlText w:val="-"/>
      <w:lvlJc w:val="left"/>
      <w:pPr>
        <w:tabs>
          <w:tab w:val="num" w:pos="5040"/>
        </w:tabs>
        <w:ind w:left="5040" w:hanging="360"/>
      </w:pPr>
      <w:rPr>
        <w:rFonts w:ascii="Times New Roman" w:hAnsi="Times New Roman" w:hint="default"/>
      </w:rPr>
    </w:lvl>
    <w:lvl w:ilvl="7" w:tplc="C1E62254" w:tentative="1">
      <w:start w:val="1"/>
      <w:numFmt w:val="bullet"/>
      <w:lvlText w:val="-"/>
      <w:lvlJc w:val="left"/>
      <w:pPr>
        <w:tabs>
          <w:tab w:val="num" w:pos="5760"/>
        </w:tabs>
        <w:ind w:left="5760" w:hanging="360"/>
      </w:pPr>
      <w:rPr>
        <w:rFonts w:ascii="Times New Roman" w:hAnsi="Times New Roman" w:hint="default"/>
      </w:rPr>
    </w:lvl>
    <w:lvl w:ilvl="8" w:tplc="5C9C481C"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5A9149A"/>
    <w:multiLevelType w:val="hybridMultilevel"/>
    <w:tmpl w:val="28548E88"/>
    <w:lvl w:ilvl="0" w:tplc="5E207B68">
      <w:start w:val="1"/>
      <w:numFmt w:val="bullet"/>
      <w:lvlText w:val="-"/>
      <w:lvlJc w:val="left"/>
      <w:pPr>
        <w:tabs>
          <w:tab w:val="num" w:pos="720"/>
        </w:tabs>
        <w:ind w:left="720" w:hanging="360"/>
      </w:pPr>
      <w:rPr>
        <w:rFonts w:ascii="Times New Roman" w:hAnsi="Times New Roman" w:hint="default"/>
      </w:rPr>
    </w:lvl>
    <w:lvl w:ilvl="1" w:tplc="E354A3B2" w:tentative="1">
      <w:start w:val="1"/>
      <w:numFmt w:val="bullet"/>
      <w:lvlText w:val="-"/>
      <w:lvlJc w:val="left"/>
      <w:pPr>
        <w:tabs>
          <w:tab w:val="num" w:pos="1440"/>
        </w:tabs>
        <w:ind w:left="1440" w:hanging="360"/>
      </w:pPr>
      <w:rPr>
        <w:rFonts w:ascii="Times New Roman" w:hAnsi="Times New Roman" w:hint="default"/>
      </w:rPr>
    </w:lvl>
    <w:lvl w:ilvl="2" w:tplc="5C849F6E" w:tentative="1">
      <w:start w:val="1"/>
      <w:numFmt w:val="bullet"/>
      <w:lvlText w:val="-"/>
      <w:lvlJc w:val="left"/>
      <w:pPr>
        <w:tabs>
          <w:tab w:val="num" w:pos="2160"/>
        </w:tabs>
        <w:ind w:left="2160" w:hanging="360"/>
      </w:pPr>
      <w:rPr>
        <w:rFonts w:ascii="Times New Roman" w:hAnsi="Times New Roman" w:hint="default"/>
      </w:rPr>
    </w:lvl>
    <w:lvl w:ilvl="3" w:tplc="E8C0C14E" w:tentative="1">
      <w:start w:val="1"/>
      <w:numFmt w:val="bullet"/>
      <w:lvlText w:val="-"/>
      <w:lvlJc w:val="left"/>
      <w:pPr>
        <w:tabs>
          <w:tab w:val="num" w:pos="2880"/>
        </w:tabs>
        <w:ind w:left="2880" w:hanging="360"/>
      </w:pPr>
      <w:rPr>
        <w:rFonts w:ascii="Times New Roman" w:hAnsi="Times New Roman" w:hint="default"/>
      </w:rPr>
    </w:lvl>
    <w:lvl w:ilvl="4" w:tplc="504E547A" w:tentative="1">
      <w:start w:val="1"/>
      <w:numFmt w:val="bullet"/>
      <w:lvlText w:val="-"/>
      <w:lvlJc w:val="left"/>
      <w:pPr>
        <w:tabs>
          <w:tab w:val="num" w:pos="3600"/>
        </w:tabs>
        <w:ind w:left="3600" w:hanging="360"/>
      </w:pPr>
      <w:rPr>
        <w:rFonts w:ascii="Times New Roman" w:hAnsi="Times New Roman" w:hint="default"/>
      </w:rPr>
    </w:lvl>
    <w:lvl w:ilvl="5" w:tplc="49BAB3D8" w:tentative="1">
      <w:start w:val="1"/>
      <w:numFmt w:val="bullet"/>
      <w:lvlText w:val="-"/>
      <w:lvlJc w:val="left"/>
      <w:pPr>
        <w:tabs>
          <w:tab w:val="num" w:pos="4320"/>
        </w:tabs>
        <w:ind w:left="4320" w:hanging="360"/>
      </w:pPr>
      <w:rPr>
        <w:rFonts w:ascii="Times New Roman" w:hAnsi="Times New Roman" w:hint="default"/>
      </w:rPr>
    </w:lvl>
    <w:lvl w:ilvl="6" w:tplc="F2D0B4A2" w:tentative="1">
      <w:start w:val="1"/>
      <w:numFmt w:val="bullet"/>
      <w:lvlText w:val="-"/>
      <w:lvlJc w:val="left"/>
      <w:pPr>
        <w:tabs>
          <w:tab w:val="num" w:pos="5040"/>
        </w:tabs>
        <w:ind w:left="5040" w:hanging="360"/>
      </w:pPr>
      <w:rPr>
        <w:rFonts w:ascii="Times New Roman" w:hAnsi="Times New Roman" w:hint="default"/>
      </w:rPr>
    </w:lvl>
    <w:lvl w:ilvl="7" w:tplc="32683D76" w:tentative="1">
      <w:start w:val="1"/>
      <w:numFmt w:val="bullet"/>
      <w:lvlText w:val="-"/>
      <w:lvlJc w:val="left"/>
      <w:pPr>
        <w:tabs>
          <w:tab w:val="num" w:pos="5760"/>
        </w:tabs>
        <w:ind w:left="5760" w:hanging="360"/>
      </w:pPr>
      <w:rPr>
        <w:rFonts w:ascii="Times New Roman" w:hAnsi="Times New Roman" w:hint="default"/>
      </w:rPr>
    </w:lvl>
    <w:lvl w:ilvl="8" w:tplc="231A07B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476F3791"/>
    <w:multiLevelType w:val="multilevel"/>
    <w:tmpl w:val="F1BEC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2C4F2E"/>
    <w:multiLevelType w:val="hybridMultilevel"/>
    <w:tmpl w:val="DC483C5A"/>
    <w:lvl w:ilvl="0" w:tplc="B4FA5348">
      <w:start w:val="1"/>
      <w:numFmt w:val="bullet"/>
      <w:lvlText w:val="-"/>
      <w:lvlJc w:val="left"/>
      <w:pPr>
        <w:tabs>
          <w:tab w:val="num" w:pos="720"/>
        </w:tabs>
        <w:ind w:left="720" w:hanging="360"/>
      </w:pPr>
      <w:rPr>
        <w:rFonts w:ascii="Times New Roman" w:hAnsi="Times New Roman" w:hint="default"/>
      </w:rPr>
    </w:lvl>
    <w:lvl w:ilvl="1" w:tplc="67E40012" w:tentative="1">
      <w:start w:val="1"/>
      <w:numFmt w:val="bullet"/>
      <w:lvlText w:val="-"/>
      <w:lvlJc w:val="left"/>
      <w:pPr>
        <w:tabs>
          <w:tab w:val="num" w:pos="1440"/>
        </w:tabs>
        <w:ind w:left="1440" w:hanging="360"/>
      </w:pPr>
      <w:rPr>
        <w:rFonts w:ascii="Times New Roman" w:hAnsi="Times New Roman" w:hint="default"/>
      </w:rPr>
    </w:lvl>
    <w:lvl w:ilvl="2" w:tplc="115AF538" w:tentative="1">
      <w:start w:val="1"/>
      <w:numFmt w:val="bullet"/>
      <w:lvlText w:val="-"/>
      <w:lvlJc w:val="left"/>
      <w:pPr>
        <w:tabs>
          <w:tab w:val="num" w:pos="2160"/>
        </w:tabs>
        <w:ind w:left="2160" w:hanging="360"/>
      </w:pPr>
      <w:rPr>
        <w:rFonts w:ascii="Times New Roman" w:hAnsi="Times New Roman" w:hint="default"/>
      </w:rPr>
    </w:lvl>
    <w:lvl w:ilvl="3" w:tplc="E5CE8DFE" w:tentative="1">
      <w:start w:val="1"/>
      <w:numFmt w:val="bullet"/>
      <w:lvlText w:val="-"/>
      <w:lvlJc w:val="left"/>
      <w:pPr>
        <w:tabs>
          <w:tab w:val="num" w:pos="2880"/>
        </w:tabs>
        <w:ind w:left="2880" w:hanging="360"/>
      </w:pPr>
      <w:rPr>
        <w:rFonts w:ascii="Times New Roman" w:hAnsi="Times New Roman" w:hint="default"/>
      </w:rPr>
    </w:lvl>
    <w:lvl w:ilvl="4" w:tplc="B42204A8" w:tentative="1">
      <w:start w:val="1"/>
      <w:numFmt w:val="bullet"/>
      <w:lvlText w:val="-"/>
      <w:lvlJc w:val="left"/>
      <w:pPr>
        <w:tabs>
          <w:tab w:val="num" w:pos="3600"/>
        </w:tabs>
        <w:ind w:left="3600" w:hanging="360"/>
      </w:pPr>
      <w:rPr>
        <w:rFonts w:ascii="Times New Roman" w:hAnsi="Times New Roman" w:hint="default"/>
      </w:rPr>
    </w:lvl>
    <w:lvl w:ilvl="5" w:tplc="E020B718" w:tentative="1">
      <w:start w:val="1"/>
      <w:numFmt w:val="bullet"/>
      <w:lvlText w:val="-"/>
      <w:lvlJc w:val="left"/>
      <w:pPr>
        <w:tabs>
          <w:tab w:val="num" w:pos="4320"/>
        </w:tabs>
        <w:ind w:left="4320" w:hanging="360"/>
      </w:pPr>
      <w:rPr>
        <w:rFonts w:ascii="Times New Roman" w:hAnsi="Times New Roman" w:hint="default"/>
      </w:rPr>
    </w:lvl>
    <w:lvl w:ilvl="6" w:tplc="88DE1922" w:tentative="1">
      <w:start w:val="1"/>
      <w:numFmt w:val="bullet"/>
      <w:lvlText w:val="-"/>
      <w:lvlJc w:val="left"/>
      <w:pPr>
        <w:tabs>
          <w:tab w:val="num" w:pos="5040"/>
        </w:tabs>
        <w:ind w:left="5040" w:hanging="360"/>
      </w:pPr>
      <w:rPr>
        <w:rFonts w:ascii="Times New Roman" w:hAnsi="Times New Roman" w:hint="default"/>
      </w:rPr>
    </w:lvl>
    <w:lvl w:ilvl="7" w:tplc="9208E8E2" w:tentative="1">
      <w:start w:val="1"/>
      <w:numFmt w:val="bullet"/>
      <w:lvlText w:val="-"/>
      <w:lvlJc w:val="left"/>
      <w:pPr>
        <w:tabs>
          <w:tab w:val="num" w:pos="5760"/>
        </w:tabs>
        <w:ind w:left="5760" w:hanging="360"/>
      </w:pPr>
      <w:rPr>
        <w:rFonts w:ascii="Times New Roman" w:hAnsi="Times New Roman" w:hint="default"/>
      </w:rPr>
    </w:lvl>
    <w:lvl w:ilvl="8" w:tplc="C202405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49F57468"/>
    <w:multiLevelType w:val="hybridMultilevel"/>
    <w:tmpl w:val="1436B52C"/>
    <w:lvl w:ilvl="0" w:tplc="EA7C191A">
      <w:start w:val="1"/>
      <w:numFmt w:val="bullet"/>
      <w:lvlText w:val="•"/>
      <w:lvlJc w:val="left"/>
      <w:pPr>
        <w:tabs>
          <w:tab w:val="num" w:pos="720"/>
        </w:tabs>
        <w:ind w:left="720" w:hanging="360"/>
      </w:pPr>
      <w:rPr>
        <w:rFonts w:ascii="Arial" w:hAnsi="Arial" w:hint="default"/>
      </w:rPr>
    </w:lvl>
    <w:lvl w:ilvl="1" w:tplc="38FCA1F4" w:tentative="1">
      <w:start w:val="1"/>
      <w:numFmt w:val="bullet"/>
      <w:lvlText w:val="•"/>
      <w:lvlJc w:val="left"/>
      <w:pPr>
        <w:tabs>
          <w:tab w:val="num" w:pos="1440"/>
        </w:tabs>
        <w:ind w:left="1440" w:hanging="360"/>
      </w:pPr>
      <w:rPr>
        <w:rFonts w:ascii="Arial" w:hAnsi="Arial" w:hint="default"/>
      </w:rPr>
    </w:lvl>
    <w:lvl w:ilvl="2" w:tplc="8F067220" w:tentative="1">
      <w:start w:val="1"/>
      <w:numFmt w:val="bullet"/>
      <w:lvlText w:val="•"/>
      <w:lvlJc w:val="left"/>
      <w:pPr>
        <w:tabs>
          <w:tab w:val="num" w:pos="2160"/>
        </w:tabs>
        <w:ind w:left="2160" w:hanging="360"/>
      </w:pPr>
      <w:rPr>
        <w:rFonts w:ascii="Arial" w:hAnsi="Arial" w:hint="default"/>
      </w:rPr>
    </w:lvl>
    <w:lvl w:ilvl="3" w:tplc="A14E9C30" w:tentative="1">
      <w:start w:val="1"/>
      <w:numFmt w:val="bullet"/>
      <w:lvlText w:val="•"/>
      <w:lvlJc w:val="left"/>
      <w:pPr>
        <w:tabs>
          <w:tab w:val="num" w:pos="2880"/>
        </w:tabs>
        <w:ind w:left="2880" w:hanging="360"/>
      </w:pPr>
      <w:rPr>
        <w:rFonts w:ascii="Arial" w:hAnsi="Arial" w:hint="default"/>
      </w:rPr>
    </w:lvl>
    <w:lvl w:ilvl="4" w:tplc="7062F712" w:tentative="1">
      <w:start w:val="1"/>
      <w:numFmt w:val="bullet"/>
      <w:lvlText w:val="•"/>
      <w:lvlJc w:val="left"/>
      <w:pPr>
        <w:tabs>
          <w:tab w:val="num" w:pos="3600"/>
        </w:tabs>
        <w:ind w:left="3600" w:hanging="360"/>
      </w:pPr>
      <w:rPr>
        <w:rFonts w:ascii="Arial" w:hAnsi="Arial" w:hint="default"/>
      </w:rPr>
    </w:lvl>
    <w:lvl w:ilvl="5" w:tplc="FF3E9E2E" w:tentative="1">
      <w:start w:val="1"/>
      <w:numFmt w:val="bullet"/>
      <w:lvlText w:val="•"/>
      <w:lvlJc w:val="left"/>
      <w:pPr>
        <w:tabs>
          <w:tab w:val="num" w:pos="4320"/>
        </w:tabs>
        <w:ind w:left="4320" w:hanging="360"/>
      </w:pPr>
      <w:rPr>
        <w:rFonts w:ascii="Arial" w:hAnsi="Arial" w:hint="default"/>
      </w:rPr>
    </w:lvl>
    <w:lvl w:ilvl="6" w:tplc="BF082DD0" w:tentative="1">
      <w:start w:val="1"/>
      <w:numFmt w:val="bullet"/>
      <w:lvlText w:val="•"/>
      <w:lvlJc w:val="left"/>
      <w:pPr>
        <w:tabs>
          <w:tab w:val="num" w:pos="5040"/>
        </w:tabs>
        <w:ind w:left="5040" w:hanging="360"/>
      </w:pPr>
      <w:rPr>
        <w:rFonts w:ascii="Arial" w:hAnsi="Arial" w:hint="default"/>
      </w:rPr>
    </w:lvl>
    <w:lvl w:ilvl="7" w:tplc="FACAB1F8" w:tentative="1">
      <w:start w:val="1"/>
      <w:numFmt w:val="bullet"/>
      <w:lvlText w:val="•"/>
      <w:lvlJc w:val="left"/>
      <w:pPr>
        <w:tabs>
          <w:tab w:val="num" w:pos="5760"/>
        </w:tabs>
        <w:ind w:left="5760" w:hanging="360"/>
      </w:pPr>
      <w:rPr>
        <w:rFonts w:ascii="Arial" w:hAnsi="Arial" w:hint="default"/>
      </w:rPr>
    </w:lvl>
    <w:lvl w:ilvl="8" w:tplc="174862F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E4F6F1B"/>
    <w:multiLevelType w:val="hybridMultilevel"/>
    <w:tmpl w:val="585E8CD0"/>
    <w:lvl w:ilvl="0" w:tplc="6C56A378">
      <w:start w:val="1"/>
      <w:numFmt w:val="bullet"/>
      <w:lvlText w:val="•"/>
      <w:lvlJc w:val="left"/>
      <w:pPr>
        <w:tabs>
          <w:tab w:val="num" w:pos="720"/>
        </w:tabs>
        <w:ind w:left="720" w:hanging="360"/>
      </w:pPr>
      <w:rPr>
        <w:rFonts w:ascii="Arial" w:hAnsi="Arial" w:hint="default"/>
      </w:rPr>
    </w:lvl>
    <w:lvl w:ilvl="1" w:tplc="AC887DA6">
      <w:start w:val="1"/>
      <w:numFmt w:val="bullet"/>
      <w:lvlText w:val="•"/>
      <w:lvlJc w:val="left"/>
      <w:pPr>
        <w:tabs>
          <w:tab w:val="num" w:pos="1440"/>
        </w:tabs>
        <w:ind w:left="1440" w:hanging="360"/>
      </w:pPr>
      <w:rPr>
        <w:rFonts w:ascii="Arial" w:hAnsi="Arial" w:hint="default"/>
      </w:rPr>
    </w:lvl>
    <w:lvl w:ilvl="2" w:tplc="E1D06D6E" w:tentative="1">
      <w:start w:val="1"/>
      <w:numFmt w:val="bullet"/>
      <w:lvlText w:val="•"/>
      <w:lvlJc w:val="left"/>
      <w:pPr>
        <w:tabs>
          <w:tab w:val="num" w:pos="2160"/>
        </w:tabs>
        <w:ind w:left="2160" w:hanging="360"/>
      </w:pPr>
      <w:rPr>
        <w:rFonts w:ascii="Arial" w:hAnsi="Arial" w:hint="default"/>
      </w:rPr>
    </w:lvl>
    <w:lvl w:ilvl="3" w:tplc="8AA6A77A" w:tentative="1">
      <w:start w:val="1"/>
      <w:numFmt w:val="bullet"/>
      <w:lvlText w:val="•"/>
      <w:lvlJc w:val="left"/>
      <w:pPr>
        <w:tabs>
          <w:tab w:val="num" w:pos="2880"/>
        </w:tabs>
        <w:ind w:left="2880" w:hanging="360"/>
      </w:pPr>
      <w:rPr>
        <w:rFonts w:ascii="Arial" w:hAnsi="Arial" w:hint="default"/>
      </w:rPr>
    </w:lvl>
    <w:lvl w:ilvl="4" w:tplc="9B98BB18" w:tentative="1">
      <w:start w:val="1"/>
      <w:numFmt w:val="bullet"/>
      <w:lvlText w:val="•"/>
      <w:lvlJc w:val="left"/>
      <w:pPr>
        <w:tabs>
          <w:tab w:val="num" w:pos="3600"/>
        </w:tabs>
        <w:ind w:left="3600" w:hanging="360"/>
      </w:pPr>
      <w:rPr>
        <w:rFonts w:ascii="Arial" w:hAnsi="Arial" w:hint="default"/>
      </w:rPr>
    </w:lvl>
    <w:lvl w:ilvl="5" w:tplc="2B2A64AC" w:tentative="1">
      <w:start w:val="1"/>
      <w:numFmt w:val="bullet"/>
      <w:lvlText w:val="•"/>
      <w:lvlJc w:val="left"/>
      <w:pPr>
        <w:tabs>
          <w:tab w:val="num" w:pos="4320"/>
        </w:tabs>
        <w:ind w:left="4320" w:hanging="360"/>
      </w:pPr>
      <w:rPr>
        <w:rFonts w:ascii="Arial" w:hAnsi="Arial" w:hint="default"/>
      </w:rPr>
    </w:lvl>
    <w:lvl w:ilvl="6" w:tplc="8D9E907A" w:tentative="1">
      <w:start w:val="1"/>
      <w:numFmt w:val="bullet"/>
      <w:lvlText w:val="•"/>
      <w:lvlJc w:val="left"/>
      <w:pPr>
        <w:tabs>
          <w:tab w:val="num" w:pos="5040"/>
        </w:tabs>
        <w:ind w:left="5040" w:hanging="360"/>
      </w:pPr>
      <w:rPr>
        <w:rFonts w:ascii="Arial" w:hAnsi="Arial" w:hint="default"/>
      </w:rPr>
    </w:lvl>
    <w:lvl w:ilvl="7" w:tplc="1D52340A" w:tentative="1">
      <w:start w:val="1"/>
      <w:numFmt w:val="bullet"/>
      <w:lvlText w:val="•"/>
      <w:lvlJc w:val="left"/>
      <w:pPr>
        <w:tabs>
          <w:tab w:val="num" w:pos="5760"/>
        </w:tabs>
        <w:ind w:left="5760" w:hanging="360"/>
      </w:pPr>
      <w:rPr>
        <w:rFonts w:ascii="Arial" w:hAnsi="Arial" w:hint="default"/>
      </w:rPr>
    </w:lvl>
    <w:lvl w:ilvl="8" w:tplc="EB78DBA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027327E"/>
    <w:multiLevelType w:val="hybridMultilevel"/>
    <w:tmpl w:val="80D4B20E"/>
    <w:lvl w:ilvl="0" w:tplc="5996651E">
      <w:start w:val="1"/>
      <w:numFmt w:val="bullet"/>
      <w:lvlText w:val="-"/>
      <w:lvlJc w:val="left"/>
      <w:pPr>
        <w:tabs>
          <w:tab w:val="num" w:pos="720"/>
        </w:tabs>
        <w:ind w:left="720" w:hanging="360"/>
      </w:pPr>
      <w:rPr>
        <w:rFonts w:ascii="Times New Roman" w:hAnsi="Times New Roman" w:cs="Times New Roman" w:hint="default"/>
      </w:rPr>
    </w:lvl>
    <w:lvl w:ilvl="1" w:tplc="B53AE84A">
      <w:start w:val="1"/>
      <w:numFmt w:val="bullet"/>
      <w:lvlText w:val="-"/>
      <w:lvlJc w:val="left"/>
      <w:pPr>
        <w:tabs>
          <w:tab w:val="num" w:pos="1440"/>
        </w:tabs>
        <w:ind w:left="1440" w:hanging="360"/>
      </w:pPr>
      <w:rPr>
        <w:rFonts w:ascii="Times New Roman" w:hAnsi="Times New Roman" w:cs="Times New Roman" w:hint="default"/>
      </w:rPr>
    </w:lvl>
    <w:lvl w:ilvl="2" w:tplc="F31AE8F2">
      <w:start w:val="1"/>
      <w:numFmt w:val="bullet"/>
      <w:lvlText w:val="-"/>
      <w:lvlJc w:val="left"/>
      <w:pPr>
        <w:tabs>
          <w:tab w:val="num" w:pos="2160"/>
        </w:tabs>
        <w:ind w:left="2160" w:hanging="360"/>
      </w:pPr>
      <w:rPr>
        <w:rFonts w:ascii="Times New Roman" w:hAnsi="Times New Roman" w:cs="Times New Roman" w:hint="default"/>
      </w:rPr>
    </w:lvl>
    <w:lvl w:ilvl="3" w:tplc="408EE1AC">
      <w:start w:val="1"/>
      <w:numFmt w:val="bullet"/>
      <w:lvlText w:val="-"/>
      <w:lvlJc w:val="left"/>
      <w:pPr>
        <w:tabs>
          <w:tab w:val="num" w:pos="2880"/>
        </w:tabs>
        <w:ind w:left="2880" w:hanging="360"/>
      </w:pPr>
      <w:rPr>
        <w:rFonts w:ascii="Times New Roman" w:hAnsi="Times New Roman" w:cs="Times New Roman" w:hint="default"/>
      </w:rPr>
    </w:lvl>
    <w:lvl w:ilvl="4" w:tplc="21BA2C6C">
      <w:start w:val="1"/>
      <w:numFmt w:val="bullet"/>
      <w:lvlText w:val="-"/>
      <w:lvlJc w:val="left"/>
      <w:pPr>
        <w:tabs>
          <w:tab w:val="num" w:pos="3600"/>
        </w:tabs>
        <w:ind w:left="3600" w:hanging="360"/>
      </w:pPr>
      <w:rPr>
        <w:rFonts w:ascii="Times New Roman" w:hAnsi="Times New Roman" w:cs="Times New Roman" w:hint="default"/>
      </w:rPr>
    </w:lvl>
    <w:lvl w:ilvl="5" w:tplc="B8E83338">
      <w:start w:val="1"/>
      <w:numFmt w:val="bullet"/>
      <w:lvlText w:val="-"/>
      <w:lvlJc w:val="left"/>
      <w:pPr>
        <w:tabs>
          <w:tab w:val="num" w:pos="4320"/>
        </w:tabs>
        <w:ind w:left="4320" w:hanging="360"/>
      </w:pPr>
      <w:rPr>
        <w:rFonts w:ascii="Times New Roman" w:hAnsi="Times New Roman" w:cs="Times New Roman" w:hint="default"/>
      </w:rPr>
    </w:lvl>
    <w:lvl w:ilvl="6" w:tplc="64CC4CFC">
      <w:start w:val="1"/>
      <w:numFmt w:val="bullet"/>
      <w:lvlText w:val="-"/>
      <w:lvlJc w:val="left"/>
      <w:pPr>
        <w:tabs>
          <w:tab w:val="num" w:pos="5040"/>
        </w:tabs>
        <w:ind w:left="5040" w:hanging="360"/>
      </w:pPr>
      <w:rPr>
        <w:rFonts w:ascii="Times New Roman" w:hAnsi="Times New Roman" w:cs="Times New Roman" w:hint="default"/>
      </w:rPr>
    </w:lvl>
    <w:lvl w:ilvl="7" w:tplc="C28621F4">
      <w:start w:val="1"/>
      <w:numFmt w:val="bullet"/>
      <w:lvlText w:val="-"/>
      <w:lvlJc w:val="left"/>
      <w:pPr>
        <w:tabs>
          <w:tab w:val="num" w:pos="5760"/>
        </w:tabs>
        <w:ind w:left="5760" w:hanging="360"/>
      </w:pPr>
      <w:rPr>
        <w:rFonts w:ascii="Times New Roman" w:hAnsi="Times New Roman" w:cs="Times New Roman" w:hint="default"/>
      </w:rPr>
    </w:lvl>
    <w:lvl w:ilvl="8" w:tplc="125CA63A">
      <w:start w:val="1"/>
      <w:numFmt w:val="bullet"/>
      <w:lvlText w:val="-"/>
      <w:lvlJc w:val="left"/>
      <w:pPr>
        <w:tabs>
          <w:tab w:val="num" w:pos="6480"/>
        </w:tabs>
        <w:ind w:left="6480" w:hanging="360"/>
      </w:pPr>
      <w:rPr>
        <w:rFonts w:ascii="Times New Roman" w:hAnsi="Times New Roman" w:cs="Times New Roman" w:hint="default"/>
      </w:rPr>
    </w:lvl>
  </w:abstractNum>
  <w:abstractNum w:abstractNumId="41" w15:restartNumberingAfterBreak="0">
    <w:nsid w:val="50713705"/>
    <w:multiLevelType w:val="hybridMultilevel"/>
    <w:tmpl w:val="FE4E9300"/>
    <w:lvl w:ilvl="0" w:tplc="11069708">
      <w:start w:val="1"/>
      <w:numFmt w:val="bullet"/>
      <w:lvlText w:val="-"/>
      <w:lvlJc w:val="left"/>
      <w:pPr>
        <w:tabs>
          <w:tab w:val="num" w:pos="720"/>
        </w:tabs>
        <w:ind w:left="720" w:hanging="360"/>
      </w:pPr>
      <w:rPr>
        <w:rFonts w:ascii="Times New Roman" w:hAnsi="Times New Roman" w:hint="default"/>
      </w:rPr>
    </w:lvl>
    <w:lvl w:ilvl="1" w:tplc="BA8C336A" w:tentative="1">
      <w:start w:val="1"/>
      <w:numFmt w:val="bullet"/>
      <w:lvlText w:val="-"/>
      <w:lvlJc w:val="left"/>
      <w:pPr>
        <w:tabs>
          <w:tab w:val="num" w:pos="1440"/>
        </w:tabs>
        <w:ind w:left="1440" w:hanging="360"/>
      </w:pPr>
      <w:rPr>
        <w:rFonts w:ascii="Times New Roman" w:hAnsi="Times New Roman" w:hint="default"/>
      </w:rPr>
    </w:lvl>
    <w:lvl w:ilvl="2" w:tplc="B718BB94" w:tentative="1">
      <w:start w:val="1"/>
      <w:numFmt w:val="bullet"/>
      <w:lvlText w:val="-"/>
      <w:lvlJc w:val="left"/>
      <w:pPr>
        <w:tabs>
          <w:tab w:val="num" w:pos="2160"/>
        </w:tabs>
        <w:ind w:left="2160" w:hanging="360"/>
      </w:pPr>
      <w:rPr>
        <w:rFonts w:ascii="Times New Roman" w:hAnsi="Times New Roman" w:hint="default"/>
      </w:rPr>
    </w:lvl>
    <w:lvl w:ilvl="3" w:tplc="AFD4FBB8" w:tentative="1">
      <w:start w:val="1"/>
      <w:numFmt w:val="bullet"/>
      <w:lvlText w:val="-"/>
      <w:lvlJc w:val="left"/>
      <w:pPr>
        <w:tabs>
          <w:tab w:val="num" w:pos="2880"/>
        </w:tabs>
        <w:ind w:left="2880" w:hanging="360"/>
      </w:pPr>
      <w:rPr>
        <w:rFonts w:ascii="Times New Roman" w:hAnsi="Times New Roman" w:hint="default"/>
      </w:rPr>
    </w:lvl>
    <w:lvl w:ilvl="4" w:tplc="806A0648" w:tentative="1">
      <w:start w:val="1"/>
      <w:numFmt w:val="bullet"/>
      <w:lvlText w:val="-"/>
      <w:lvlJc w:val="left"/>
      <w:pPr>
        <w:tabs>
          <w:tab w:val="num" w:pos="3600"/>
        </w:tabs>
        <w:ind w:left="3600" w:hanging="360"/>
      </w:pPr>
      <w:rPr>
        <w:rFonts w:ascii="Times New Roman" w:hAnsi="Times New Roman" w:hint="default"/>
      </w:rPr>
    </w:lvl>
    <w:lvl w:ilvl="5" w:tplc="518841A8" w:tentative="1">
      <w:start w:val="1"/>
      <w:numFmt w:val="bullet"/>
      <w:lvlText w:val="-"/>
      <w:lvlJc w:val="left"/>
      <w:pPr>
        <w:tabs>
          <w:tab w:val="num" w:pos="4320"/>
        </w:tabs>
        <w:ind w:left="4320" w:hanging="360"/>
      </w:pPr>
      <w:rPr>
        <w:rFonts w:ascii="Times New Roman" w:hAnsi="Times New Roman" w:hint="default"/>
      </w:rPr>
    </w:lvl>
    <w:lvl w:ilvl="6" w:tplc="25FCA318" w:tentative="1">
      <w:start w:val="1"/>
      <w:numFmt w:val="bullet"/>
      <w:lvlText w:val="-"/>
      <w:lvlJc w:val="left"/>
      <w:pPr>
        <w:tabs>
          <w:tab w:val="num" w:pos="5040"/>
        </w:tabs>
        <w:ind w:left="5040" w:hanging="360"/>
      </w:pPr>
      <w:rPr>
        <w:rFonts w:ascii="Times New Roman" w:hAnsi="Times New Roman" w:hint="default"/>
      </w:rPr>
    </w:lvl>
    <w:lvl w:ilvl="7" w:tplc="70E45EA4" w:tentative="1">
      <w:start w:val="1"/>
      <w:numFmt w:val="bullet"/>
      <w:lvlText w:val="-"/>
      <w:lvlJc w:val="left"/>
      <w:pPr>
        <w:tabs>
          <w:tab w:val="num" w:pos="5760"/>
        </w:tabs>
        <w:ind w:left="5760" w:hanging="360"/>
      </w:pPr>
      <w:rPr>
        <w:rFonts w:ascii="Times New Roman" w:hAnsi="Times New Roman" w:hint="default"/>
      </w:rPr>
    </w:lvl>
    <w:lvl w:ilvl="8" w:tplc="57280428"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50D125A0"/>
    <w:multiLevelType w:val="hybridMultilevel"/>
    <w:tmpl w:val="2C90D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0F759BA"/>
    <w:multiLevelType w:val="hybridMultilevel"/>
    <w:tmpl w:val="DF347A3C"/>
    <w:lvl w:ilvl="0" w:tplc="FCA6F828">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15:restartNumberingAfterBreak="0">
    <w:nsid w:val="54923AAA"/>
    <w:multiLevelType w:val="multilevel"/>
    <w:tmpl w:val="B6A6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616567"/>
    <w:multiLevelType w:val="multilevel"/>
    <w:tmpl w:val="CBA8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B2F5B95"/>
    <w:multiLevelType w:val="multilevel"/>
    <w:tmpl w:val="4E0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D654541"/>
    <w:multiLevelType w:val="hybridMultilevel"/>
    <w:tmpl w:val="4120B4F6"/>
    <w:lvl w:ilvl="0" w:tplc="B8A29EEC">
      <w:start w:val="1"/>
      <w:numFmt w:val="bullet"/>
      <w:lvlText w:val="-"/>
      <w:lvlJc w:val="left"/>
      <w:pPr>
        <w:tabs>
          <w:tab w:val="num" w:pos="720"/>
        </w:tabs>
        <w:ind w:left="720" w:hanging="360"/>
      </w:pPr>
      <w:rPr>
        <w:rFonts w:ascii="Times New Roman" w:hAnsi="Times New Roman" w:hint="default"/>
      </w:rPr>
    </w:lvl>
    <w:lvl w:ilvl="1" w:tplc="4A2609C6" w:tentative="1">
      <w:start w:val="1"/>
      <w:numFmt w:val="bullet"/>
      <w:lvlText w:val="-"/>
      <w:lvlJc w:val="left"/>
      <w:pPr>
        <w:tabs>
          <w:tab w:val="num" w:pos="1440"/>
        </w:tabs>
        <w:ind w:left="1440" w:hanging="360"/>
      </w:pPr>
      <w:rPr>
        <w:rFonts w:ascii="Times New Roman" w:hAnsi="Times New Roman" w:hint="default"/>
      </w:rPr>
    </w:lvl>
    <w:lvl w:ilvl="2" w:tplc="3F8657FC" w:tentative="1">
      <w:start w:val="1"/>
      <w:numFmt w:val="bullet"/>
      <w:lvlText w:val="-"/>
      <w:lvlJc w:val="left"/>
      <w:pPr>
        <w:tabs>
          <w:tab w:val="num" w:pos="2160"/>
        </w:tabs>
        <w:ind w:left="2160" w:hanging="360"/>
      </w:pPr>
      <w:rPr>
        <w:rFonts w:ascii="Times New Roman" w:hAnsi="Times New Roman" w:hint="default"/>
      </w:rPr>
    </w:lvl>
    <w:lvl w:ilvl="3" w:tplc="D17C3814" w:tentative="1">
      <w:start w:val="1"/>
      <w:numFmt w:val="bullet"/>
      <w:lvlText w:val="-"/>
      <w:lvlJc w:val="left"/>
      <w:pPr>
        <w:tabs>
          <w:tab w:val="num" w:pos="2880"/>
        </w:tabs>
        <w:ind w:left="2880" w:hanging="360"/>
      </w:pPr>
      <w:rPr>
        <w:rFonts w:ascii="Times New Roman" w:hAnsi="Times New Roman" w:hint="default"/>
      </w:rPr>
    </w:lvl>
    <w:lvl w:ilvl="4" w:tplc="A330E74E" w:tentative="1">
      <w:start w:val="1"/>
      <w:numFmt w:val="bullet"/>
      <w:lvlText w:val="-"/>
      <w:lvlJc w:val="left"/>
      <w:pPr>
        <w:tabs>
          <w:tab w:val="num" w:pos="3600"/>
        </w:tabs>
        <w:ind w:left="3600" w:hanging="360"/>
      </w:pPr>
      <w:rPr>
        <w:rFonts w:ascii="Times New Roman" w:hAnsi="Times New Roman" w:hint="default"/>
      </w:rPr>
    </w:lvl>
    <w:lvl w:ilvl="5" w:tplc="62E20802" w:tentative="1">
      <w:start w:val="1"/>
      <w:numFmt w:val="bullet"/>
      <w:lvlText w:val="-"/>
      <w:lvlJc w:val="left"/>
      <w:pPr>
        <w:tabs>
          <w:tab w:val="num" w:pos="4320"/>
        </w:tabs>
        <w:ind w:left="4320" w:hanging="360"/>
      </w:pPr>
      <w:rPr>
        <w:rFonts w:ascii="Times New Roman" w:hAnsi="Times New Roman" w:hint="default"/>
      </w:rPr>
    </w:lvl>
    <w:lvl w:ilvl="6" w:tplc="737CC052" w:tentative="1">
      <w:start w:val="1"/>
      <w:numFmt w:val="bullet"/>
      <w:lvlText w:val="-"/>
      <w:lvlJc w:val="left"/>
      <w:pPr>
        <w:tabs>
          <w:tab w:val="num" w:pos="5040"/>
        </w:tabs>
        <w:ind w:left="5040" w:hanging="360"/>
      </w:pPr>
      <w:rPr>
        <w:rFonts w:ascii="Times New Roman" w:hAnsi="Times New Roman" w:hint="default"/>
      </w:rPr>
    </w:lvl>
    <w:lvl w:ilvl="7" w:tplc="A3569C8C" w:tentative="1">
      <w:start w:val="1"/>
      <w:numFmt w:val="bullet"/>
      <w:lvlText w:val="-"/>
      <w:lvlJc w:val="left"/>
      <w:pPr>
        <w:tabs>
          <w:tab w:val="num" w:pos="5760"/>
        </w:tabs>
        <w:ind w:left="5760" w:hanging="360"/>
      </w:pPr>
      <w:rPr>
        <w:rFonts w:ascii="Times New Roman" w:hAnsi="Times New Roman" w:hint="default"/>
      </w:rPr>
    </w:lvl>
    <w:lvl w:ilvl="8" w:tplc="561CCEDE"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5FC71F5D"/>
    <w:multiLevelType w:val="multilevel"/>
    <w:tmpl w:val="C5F4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0462DB8"/>
    <w:multiLevelType w:val="multilevel"/>
    <w:tmpl w:val="5D0CF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08D3F3F"/>
    <w:multiLevelType w:val="hybridMultilevel"/>
    <w:tmpl w:val="24A082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A2D01C5"/>
    <w:multiLevelType w:val="hybridMultilevel"/>
    <w:tmpl w:val="B5E0E122"/>
    <w:lvl w:ilvl="0" w:tplc="66C624A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AF17A36"/>
    <w:multiLevelType w:val="multilevel"/>
    <w:tmpl w:val="74C2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ECD7B93"/>
    <w:multiLevelType w:val="multilevel"/>
    <w:tmpl w:val="854E70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778A4E59"/>
    <w:multiLevelType w:val="multilevel"/>
    <w:tmpl w:val="C6AA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81341F3"/>
    <w:multiLevelType w:val="multilevel"/>
    <w:tmpl w:val="97842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8231F02"/>
    <w:multiLevelType w:val="multilevel"/>
    <w:tmpl w:val="7710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A902F85"/>
    <w:multiLevelType w:val="hybridMultilevel"/>
    <w:tmpl w:val="A260A69A"/>
    <w:lvl w:ilvl="0" w:tplc="4CD0159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BE01C47"/>
    <w:multiLevelType w:val="multilevel"/>
    <w:tmpl w:val="0A7E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D12770E"/>
    <w:multiLevelType w:val="multilevel"/>
    <w:tmpl w:val="E49857DA"/>
    <w:lvl w:ilvl="0">
      <w:start w:val="1"/>
      <w:numFmt w:val="decimal"/>
      <w:lvlText w:val="%1"/>
      <w:lvlJc w:val="left"/>
      <w:pPr>
        <w:ind w:left="432" w:hanging="432"/>
      </w:pPr>
    </w:lvl>
    <w:lvl w:ilvl="1">
      <w:start w:val="1"/>
      <w:numFmt w:val="decimal"/>
      <w:pStyle w:val="Titre2"/>
      <w:lvlText w:val="%1.%2"/>
      <w:lvlJc w:val="left"/>
      <w:pPr>
        <w:ind w:left="576" w:hanging="576"/>
      </w:pPr>
      <w:rPr>
        <w:sz w:val="28"/>
        <w:szCs w:val="28"/>
      </w:rPr>
    </w:lvl>
    <w:lvl w:ilvl="2">
      <w:start w:val="1"/>
      <w:numFmt w:val="decimal"/>
      <w:pStyle w:val="Titre3"/>
      <w:lvlText w:val="%1.%2.%3"/>
      <w:lvlJc w:val="left"/>
      <w:pPr>
        <w:ind w:left="720" w:hanging="720"/>
      </w:pPr>
      <w:rPr>
        <w:rFonts w:asciiTheme="minorHAnsi" w:hAnsiTheme="minorHAnsi" w:cstheme="minorHAnsi" w:hint="default"/>
        <w:b w:val="0"/>
        <w:b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7FC90E9E"/>
    <w:multiLevelType w:val="multilevel"/>
    <w:tmpl w:val="06DE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719730">
    <w:abstractNumId w:val="53"/>
  </w:num>
  <w:num w:numId="2" w16cid:durableId="2016611563">
    <w:abstractNumId w:val="30"/>
  </w:num>
  <w:num w:numId="3" w16cid:durableId="9449370">
    <w:abstractNumId w:val="53"/>
  </w:num>
  <w:num w:numId="4" w16cid:durableId="1256747468">
    <w:abstractNumId w:val="53"/>
  </w:num>
  <w:num w:numId="5" w16cid:durableId="1341589578">
    <w:abstractNumId w:val="53"/>
  </w:num>
  <w:num w:numId="6" w16cid:durableId="743842534">
    <w:abstractNumId w:val="53"/>
  </w:num>
  <w:num w:numId="7" w16cid:durableId="881359514">
    <w:abstractNumId w:val="53"/>
  </w:num>
  <w:num w:numId="8" w16cid:durableId="110445685">
    <w:abstractNumId w:val="59"/>
  </w:num>
  <w:num w:numId="9" w16cid:durableId="1026364909">
    <w:abstractNumId w:val="59"/>
  </w:num>
  <w:num w:numId="10" w16cid:durableId="857231754">
    <w:abstractNumId w:val="3"/>
  </w:num>
  <w:num w:numId="11" w16cid:durableId="23407418">
    <w:abstractNumId w:val="6"/>
  </w:num>
  <w:num w:numId="12" w16cid:durableId="130247953">
    <w:abstractNumId w:val="15"/>
  </w:num>
  <w:num w:numId="13" w16cid:durableId="1079014505">
    <w:abstractNumId w:val="43"/>
  </w:num>
  <w:num w:numId="14" w16cid:durableId="1906795169">
    <w:abstractNumId w:val="25"/>
  </w:num>
  <w:num w:numId="15" w16cid:durableId="983389055">
    <w:abstractNumId w:val="56"/>
  </w:num>
  <w:num w:numId="16" w16cid:durableId="901712821">
    <w:abstractNumId w:val="0"/>
  </w:num>
  <w:num w:numId="17" w16cid:durableId="186601987">
    <w:abstractNumId w:val="57"/>
  </w:num>
  <w:num w:numId="18" w16cid:durableId="236403568">
    <w:abstractNumId w:val="17"/>
  </w:num>
  <w:num w:numId="19" w16cid:durableId="1649088979">
    <w:abstractNumId w:val="11"/>
  </w:num>
  <w:num w:numId="20" w16cid:durableId="502598041">
    <w:abstractNumId w:val="23"/>
  </w:num>
  <w:num w:numId="21" w16cid:durableId="1144589571">
    <w:abstractNumId w:val="22"/>
  </w:num>
  <w:num w:numId="22" w16cid:durableId="1830094297">
    <w:abstractNumId w:val="51"/>
  </w:num>
  <w:num w:numId="23" w16cid:durableId="10304308">
    <w:abstractNumId w:val="9"/>
  </w:num>
  <w:num w:numId="24" w16cid:durableId="1251887517">
    <w:abstractNumId w:val="50"/>
  </w:num>
  <w:num w:numId="25" w16cid:durableId="1051809624">
    <w:abstractNumId w:val="39"/>
  </w:num>
  <w:num w:numId="26" w16cid:durableId="1049457766">
    <w:abstractNumId w:val="32"/>
  </w:num>
  <w:num w:numId="27" w16cid:durableId="1440105301">
    <w:abstractNumId w:val="40"/>
  </w:num>
  <w:num w:numId="28" w16cid:durableId="2014214904">
    <w:abstractNumId w:val="10"/>
  </w:num>
  <w:num w:numId="29" w16cid:durableId="1924365743">
    <w:abstractNumId w:val="12"/>
  </w:num>
  <w:num w:numId="30" w16cid:durableId="1842501911">
    <w:abstractNumId w:val="42"/>
  </w:num>
  <w:num w:numId="31" w16cid:durableId="2138378762">
    <w:abstractNumId w:val="2"/>
  </w:num>
  <w:num w:numId="32" w16cid:durableId="2061784313">
    <w:abstractNumId w:val="47"/>
  </w:num>
  <w:num w:numId="33" w16cid:durableId="1233811698">
    <w:abstractNumId w:val="31"/>
  </w:num>
  <w:num w:numId="34" w16cid:durableId="1458841534">
    <w:abstractNumId w:val="33"/>
  </w:num>
  <w:num w:numId="35" w16cid:durableId="1624997500">
    <w:abstractNumId w:val="29"/>
  </w:num>
  <w:num w:numId="36" w16cid:durableId="1805468307">
    <w:abstractNumId w:val="1"/>
  </w:num>
  <w:num w:numId="37" w16cid:durableId="1625188400">
    <w:abstractNumId w:val="37"/>
  </w:num>
  <w:num w:numId="38" w16cid:durableId="223300036">
    <w:abstractNumId w:val="26"/>
  </w:num>
  <w:num w:numId="39" w16cid:durableId="237372309">
    <w:abstractNumId w:val="13"/>
  </w:num>
  <w:num w:numId="40" w16cid:durableId="353700830">
    <w:abstractNumId w:val="27"/>
  </w:num>
  <w:num w:numId="41" w16cid:durableId="1925527640">
    <w:abstractNumId w:val="21"/>
  </w:num>
  <w:num w:numId="42" w16cid:durableId="876284616">
    <w:abstractNumId w:val="41"/>
  </w:num>
  <w:num w:numId="43" w16cid:durableId="420026145">
    <w:abstractNumId w:val="19"/>
  </w:num>
  <w:num w:numId="44" w16cid:durableId="143208510">
    <w:abstractNumId w:val="34"/>
  </w:num>
  <w:num w:numId="45" w16cid:durableId="1593389740">
    <w:abstractNumId w:val="38"/>
  </w:num>
  <w:num w:numId="46" w16cid:durableId="1543635378">
    <w:abstractNumId w:val="20"/>
  </w:num>
  <w:num w:numId="47" w16cid:durableId="223416358">
    <w:abstractNumId w:val="28"/>
  </w:num>
  <w:num w:numId="48" w16cid:durableId="1743022583">
    <w:abstractNumId w:val="35"/>
  </w:num>
  <w:num w:numId="49" w16cid:durableId="2092582730">
    <w:abstractNumId w:val="60"/>
  </w:num>
  <w:num w:numId="50" w16cid:durableId="790630459">
    <w:abstractNumId w:val="14"/>
  </w:num>
  <w:num w:numId="51" w16cid:durableId="680740123">
    <w:abstractNumId w:val="44"/>
  </w:num>
  <w:num w:numId="52" w16cid:durableId="501507506">
    <w:abstractNumId w:val="48"/>
  </w:num>
  <w:num w:numId="53" w16cid:durableId="1096170000">
    <w:abstractNumId w:val="16"/>
  </w:num>
  <w:num w:numId="54" w16cid:durableId="114642298">
    <w:abstractNumId w:val="18"/>
  </w:num>
  <w:num w:numId="55" w16cid:durableId="474180337">
    <w:abstractNumId w:val="54"/>
  </w:num>
  <w:num w:numId="56" w16cid:durableId="2143109001">
    <w:abstractNumId w:val="58"/>
  </w:num>
  <w:num w:numId="57" w16cid:durableId="587999653">
    <w:abstractNumId w:val="55"/>
  </w:num>
  <w:num w:numId="58" w16cid:durableId="481971455">
    <w:abstractNumId w:val="46"/>
  </w:num>
  <w:num w:numId="59" w16cid:durableId="638194681">
    <w:abstractNumId w:val="7"/>
  </w:num>
  <w:num w:numId="60" w16cid:durableId="390077288">
    <w:abstractNumId w:val="52"/>
  </w:num>
  <w:num w:numId="61" w16cid:durableId="491139126">
    <w:abstractNumId w:val="8"/>
  </w:num>
  <w:num w:numId="62" w16cid:durableId="1626038323">
    <w:abstractNumId w:val="36"/>
  </w:num>
  <w:num w:numId="63" w16cid:durableId="2056345011">
    <w:abstractNumId w:val="49"/>
  </w:num>
  <w:num w:numId="64" w16cid:durableId="1089086568">
    <w:abstractNumId w:val="5"/>
  </w:num>
  <w:num w:numId="65" w16cid:durableId="1918711711">
    <w:abstractNumId w:val="4"/>
  </w:num>
  <w:num w:numId="66" w16cid:durableId="1718116750">
    <w:abstractNumId w:val="45"/>
  </w:num>
  <w:num w:numId="67" w16cid:durableId="6859095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9A"/>
    <w:rsid w:val="00275B43"/>
    <w:rsid w:val="00301B02"/>
    <w:rsid w:val="00477CC5"/>
    <w:rsid w:val="00575999"/>
    <w:rsid w:val="005B1C8A"/>
    <w:rsid w:val="00606249"/>
    <w:rsid w:val="007662A0"/>
    <w:rsid w:val="00796082"/>
    <w:rsid w:val="00821DEE"/>
    <w:rsid w:val="00834C83"/>
    <w:rsid w:val="008A0CA2"/>
    <w:rsid w:val="00991F9A"/>
    <w:rsid w:val="009B41F3"/>
    <w:rsid w:val="00A64239"/>
    <w:rsid w:val="00B55734"/>
    <w:rsid w:val="00B60FC7"/>
    <w:rsid w:val="00B712DC"/>
    <w:rsid w:val="00CA2FA1"/>
    <w:rsid w:val="00CB61ED"/>
    <w:rsid w:val="00D974B6"/>
    <w:rsid w:val="00DE2F75"/>
    <w:rsid w:val="00E2264F"/>
    <w:rsid w:val="00E769C0"/>
    <w:rsid w:val="00E95B17"/>
    <w:rsid w:val="00F119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15BAF"/>
  <w15:chartTrackingRefBased/>
  <w15:docId w15:val="{658984EB-C50E-8A42-BDDC-76ECDD1AC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Titres CS)"/>
        <w:color w:val="000000" w:themeColor="text1"/>
        <w:kern w:val="2"/>
        <w:sz w:val="24"/>
        <w:szCs w:val="32"/>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autoRedefine/>
    <w:uiPriority w:val="9"/>
    <w:qFormat/>
    <w:rsid w:val="00B712DC"/>
    <w:pPr>
      <w:keepNext/>
      <w:keepLines/>
      <w:pBdr>
        <w:top w:val="single" w:sz="8" w:space="1" w:color="000000"/>
        <w:left w:val="single" w:sz="8" w:space="4" w:color="000000"/>
        <w:bottom w:val="single" w:sz="8" w:space="1" w:color="000000"/>
        <w:right w:val="single" w:sz="8" w:space="4" w:color="000000"/>
      </w:pBdr>
      <w:spacing w:before="240"/>
      <w:ind w:left="431"/>
      <w:jc w:val="center"/>
      <w:outlineLvl w:val="0"/>
    </w:pPr>
    <w:rPr>
      <w:rFonts w:ascii="Book Antiqua" w:eastAsia="Calibri" w:hAnsi="Book Antiqua" w:cs="Calibri"/>
      <w:b/>
      <w:kern w:val="0"/>
      <w:sz w:val="32"/>
      <w:lang w:eastAsia="fr-FR"/>
      <w14:ligatures w14:val="none"/>
    </w:rPr>
  </w:style>
  <w:style w:type="paragraph" w:styleId="Titre2">
    <w:name w:val="heading 2"/>
    <w:basedOn w:val="Normal"/>
    <w:next w:val="Normal"/>
    <w:link w:val="Titre2Car"/>
    <w:autoRedefine/>
    <w:uiPriority w:val="9"/>
    <w:unhideWhenUsed/>
    <w:qFormat/>
    <w:rsid w:val="008A0CA2"/>
    <w:pPr>
      <w:keepNext/>
      <w:keepLines/>
      <w:numPr>
        <w:ilvl w:val="1"/>
        <w:numId w:val="9"/>
      </w:numPr>
      <w:spacing w:before="40"/>
      <w:outlineLvl w:val="1"/>
    </w:pPr>
    <w:rPr>
      <w:rFonts w:asciiTheme="minorHAnsi" w:eastAsia="Calibri" w:hAnsiTheme="minorHAnsi" w:cstheme="minorHAnsi"/>
      <w:bCs/>
      <w:kern w:val="0"/>
      <w:sz w:val="28"/>
      <w:szCs w:val="26"/>
      <w:lang w:eastAsia="fr-FR"/>
      <w14:ligatures w14:val="none"/>
    </w:rPr>
  </w:style>
  <w:style w:type="paragraph" w:styleId="Titre3">
    <w:name w:val="heading 3"/>
    <w:basedOn w:val="Normal"/>
    <w:next w:val="Normal"/>
    <w:link w:val="Titre3Car"/>
    <w:autoRedefine/>
    <w:uiPriority w:val="9"/>
    <w:unhideWhenUsed/>
    <w:qFormat/>
    <w:rsid w:val="00991F9A"/>
    <w:pPr>
      <w:keepNext/>
      <w:keepLines/>
      <w:numPr>
        <w:ilvl w:val="2"/>
        <w:numId w:val="9"/>
      </w:numPr>
      <w:spacing w:before="40"/>
      <w:outlineLvl w:val="2"/>
    </w:pPr>
    <w:rPr>
      <w:rFonts w:ascii="Book Antiqua" w:eastAsia="Arial" w:hAnsi="Book Antiqua" w:cs="Arial"/>
      <w:kern w:val="0"/>
      <w:sz w:val="28"/>
      <w:szCs w:val="24"/>
      <w:lang w:eastAsia="fr-FR"/>
      <w14:ligatures w14:val="none"/>
    </w:rPr>
  </w:style>
  <w:style w:type="paragraph" w:styleId="Titre4">
    <w:name w:val="heading 4"/>
    <w:basedOn w:val="Normal"/>
    <w:next w:val="Normal"/>
    <w:link w:val="Titre4Car"/>
    <w:autoRedefine/>
    <w:uiPriority w:val="9"/>
    <w:unhideWhenUsed/>
    <w:qFormat/>
    <w:rsid w:val="00575999"/>
    <w:pPr>
      <w:keepNext/>
      <w:keepLines/>
      <w:spacing w:before="40"/>
      <w:jc w:val="both"/>
      <w:outlineLvl w:val="3"/>
    </w:pPr>
    <w:rPr>
      <w:rFonts w:asciiTheme="minorHAnsi" w:eastAsia="Arial" w:hAnsiTheme="minorHAnsi" w:cstheme="minorHAnsi"/>
      <w:b/>
      <w:bCs/>
      <w:iCs/>
      <w:kern w:val="0"/>
      <w:sz w:val="28"/>
      <w:szCs w:val="24"/>
      <w:u w:val="single"/>
      <w:lang w:eastAsia="fr-FR"/>
      <w14:ligatures w14:val="non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712DC"/>
    <w:rPr>
      <w:rFonts w:ascii="Book Antiqua" w:eastAsia="Calibri" w:hAnsi="Book Antiqua" w:cs="Calibri"/>
      <w:b/>
      <w:kern w:val="0"/>
      <w:sz w:val="32"/>
      <w:lang w:eastAsia="fr-FR"/>
      <w14:ligatures w14:val="none"/>
    </w:rPr>
  </w:style>
  <w:style w:type="character" w:customStyle="1" w:styleId="Titre2Car">
    <w:name w:val="Titre 2 Car"/>
    <w:basedOn w:val="Policepardfaut"/>
    <w:link w:val="Titre2"/>
    <w:uiPriority w:val="9"/>
    <w:rsid w:val="008A0CA2"/>
    <w:rPr>
      <w:rFonts w:asciiTheme="minorHAnsi" w:eastAsia="Calibri" w:hAnsiTheme="minorHAnsi" w:cstheme="minorHAnsi"/>
      <w:bCs/>
      <w:kern w:val="0"/>
      <w:sz w:val="28"/>
      <w:szCs w:val="26"/>
      <w:lang w:eastAsia="fr-FR"/>
      <w14:ligatures w14:val="none"/>
    </w:rPr>
  </w:style>
  <w:style w:type="character" w:customStyle="1" w:styleId="Titre3Car">
    <w:name w:val="Titre 3 Car"/>
    <w:basedOn w:val="Policepardfaut"/>
    <w:link w:val="Titre3"/>
    <w:uiPriority w:val="9"/>
    <w:rsid w:val="00991F9A"/>
    <w:rPr>
      <w:rFonts w:ascii="Book Antiqua" w:eastAsia="Arial" w:hAnsi="Book Antiqua" w:cs="Arial"/>
      <w:kern w:val="0"/>
      <w:sz w:val="28"/>
      <w:szCs w:val="24"/>
      <w:lang w:eastAsia="fr-FR"/>
      <w14:ligatures w14:val="none"/>
    </w:rPr>
  </w:style>
  <w:style w:type="character" w:customStyle="1" w:styleId="Titre4Car">
    <w:name w:val="Titre 4 Car"/>
    <w:basedOn w:val="Policepardfaut"/>
    <w:link w:val="Titre4"/>
    <w:uiPriority w:val="9"/>
    <w:rsid w:val="00575999"/>
    <w:rPr>
      <w:rFonts w:asciiTheme="minorHAnsi" w:eastAsia="Arial" w:hAnsiTheme="minorHAnsi" w:cstheme="minorHAnsi"/>
      <w:b/>
      <w:bCs/>
      <w:iCs/>
      <w:kern w:val="0"/>
      <w:sz w:val="28"/>
      <w:szCs w:val="24"/>
      <w:u w:val="single"/>
      <w:lang w:eastAsia="fr-FR"/>
      <w14:ligatures w14:val="none"/>
    </w:rPr>
  </w:style>
  <w:style w:type="table" w:styleId="Grilledutableau">
    <w:name w:val="Table Grid"/>
    <w:basedOn w:val="TableauNormal"/>
    <w:uiPriority w:val="59"/>
    <w:rsid w:val="00796082"/>
    <w:rPr>
      <w:rFonts w:ascii="Calibri" w:hAnsi="Calibri" w:cs="Times New Roman"/>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A0CA2"/>
    <w:pPr>
      <w:ind w:left="720"/>
      <w:contextualSpacing/>
    </w:pPr>
  </w:style>
  <w:style w:type="paragraph" w:styleId="NormalWeb">
    <w:name w:val="Normal (Web)"/>
    <w:basedOn w:val="Normal"/>
    <w:uiPriority w:val="99"/>
    <w:semiHidden/>
    <w:unhideWhenUsed/>
    <w:rsid w:val="00B60FC7"/>
    <w:pPr>
      <w:spacing w:before="100" w:beforeAutospacing="1" w:after="100" w:afterAutospacing="1"/>
    </w:pPr>
    <w:rPr>
      <w:rFonts w:ascii="Times New Roman" w:eastAsia="Times New Roman" w:hAnsi="Times New Roman" w:cs="Times New Roman"/>
      <w:color w:val="auto"/>
      <w:kern w:val="0"/>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63471">
      <w:bodyDiv w:val="1"/>
      <w:marLeft w:val="0"/>
      <w:marRight w:val="0"/>
      <w:marTop w:val="0"/>
      <w:marBottom w:val="0"/>
      <w:divBdr>
        <w:top w:val="none" w:sz="0" w:space="0" w:color="auto"/>
        <w:left w:val="none" w:sz="0" w:space="0" w:color="auto"/>
        <w:bottom w:val="none" w:sz="0" w:space="0" w:color="auto"/>
        <w:right w:val="none" w:sz="0" w:space="0" w:color="auto"/>
      </w:divBdr>
    </w:div>
    <w:div w:id="169376287">
      <w:bodyDiv w:val="1"/>
      <w:marLeft w:val="0"/>
      <w:marRight w:val="0"/>
      <w:marTop w:val="0"/>
      <w:marBottom w:val="0"/>
      <w:divBdr>
        <w:top w:val="none" w:sz="0" w:space="0" w:color="auto"/>
        <w:left w:val="none" w:sz="0" w:space="0" w:color="auto"/>
        <w:bottom w:val="none" w:sz="0" w:space="0" w:color="auto"/>
        <w:right w:val="none" w:sz="0" w:space="0" w:color="auto"/>
      </w:divBdr>
    </w:div>
    <w:div w:id="293488940">
      <w:bodyDiv w:val="1"/>
      <w:marLeft w:val="0"/>
      <w:marRight w:val="0"/>
      <w:marTop w:val="0"/>
      <w:marBottom w:val="0"/>
      <w:divBdr>
        <w:top w:val="none" w:sz="0" w:space="0" w:color="auto"/>
        <w:left w:val="none" w:sz="0" w:space="0" w:color="auto"/>
        <w:bottom w:val="none" w:sz="0" w:space="0" w:color="auto"/>
        <w:right w:val="none" w:sz="0" w:space="0" w:color="auto"/>
      </w:divBdr>
    </w:div>
    <w:div w:id="359431757">
      <w:bodyDiv w:val="1"/>
      <w:marLeft w:val="0"/>
      <w:marRight w:val="0"/>
      <w:marTop w:val="0"/>
      <w:marBottom w:val="0"/>
      <w:divBdr>
        <w:top w:val="none" w:sz="0" w:space="0" w:color="auto"/>
        <w:left w:val="none" w:sz="0" w:space="0" w:color="auto"/>
        <w:bottom w:val="none" w:sz="0" w:space="0" w:color="auto"/>
        <w:right w:val="none" w:sz="0" w:space="0" w:color="auto"/>
      </w:divBdr>
    </w:div>
    <w:div w:id="423233190">
      <w:bodyDiv w:val="1"/>
      <w:marLeft w:val="0"/>
      <w:marRight w:val="0"/>
      <w:marTop w:val="0"/>
      <w:marBottom w:val="0"/>
      <w:divBdr>
        <w:top w:val="none" w:sz="0" w:space="0" w:color="auto"/>
        <w:left w:val="none" w:sz="0" w:space="0" w:color="auto"/>
        <w:bottom w:val="none" w:sz="0" w:space="0" w:color="auto"/>
        <w:right w:val="none" w:sz="0" w:space="0" w:color="auto"/>
      </w:divBdr>
    </w:div>
    <w:div w:id="433090127">
      <w:bodyDiv w:val="1"/>
      <w:marLeft w:val="0"/>
      <w:marRight w:val="0"/>
      <w:marTop w:val="0"/>
      <w:marBottom w:val="0"/>
      <w:divBdr>
        <w:top w:val="none" w:sz="0" w:space="0" w:color="auto"/>
        <w:left w:val="none" w:sz="0" w:space="0" w:color="auto"/>
        <w:bottom w:val="none" w:sz="0" w:space="0" w:color="auto"/>
        <w:right w:val="none" w:sz="0" w:space="0" w:color="auto"/>
      </w:divBdr>
    </w:div>
    <w:div w:id="663971838">
      <w:bodyDiv w:val="1"/>
      <w:marLeft w:val="0"/>
      <w:marRight w:val="0"/>
      <w:marTop w:val="0"/>
      <w:marBottom w:val="0"/>
      <w:divBdr>
        <w:top w:val="none" w:sz="0" w:space="0" w:color="auto"/>
        <w:left w:val="none" w:sz="0" w:space="0" w:color="auto"/>
        <w:bottom w:val="none" w:sz="0" w:space="0" w:color="auto"/>
        <w:right w:val="none" w:sz="0" w:space="0" w:color="auto"/>
      </w:divBdr>
    </w:div>
    <w:div w:id="771778580">
      <w:bodyDiv w:val="1"/>
      <w:marLeft w:val="0"/>
      <w:marRight w:val="0"/>
      <w:marTop w:val="0"/>
      <w:marBottom w:val="0"/>
      <w:divBdr>
        <w:top w:val="none" w:sz="0" w:space="0" w:color="auto"/>
        <w:left w:val="none" w:sz="0" w:space="0" w:color="auto"/>
        <w:bottom w:val="none" w:sz="0" w:space="0" w:color="auto"/>
        <w:right w:val="none" w:sz="0" w:space="0" w:color="auto"/>
      </w:divBdr>
    </w:div>
    <w:div w:id="815491731">
      <w:bodyDiv w:val="1"/>
      <w:marLeft w:val="0"/>
      <w:marRight w:val="0"/>
      <w:marTop w:val="0"/>
      <w:marBottom w:val="0"/>
      <w:divBdr>
        <w:top w:val="none" w:sz="0" w:space="0" w:color="auto"/>
        <w:left w:val="none" w:sz="0" w:space="0" w:color="auto"/>
        <w:bottom w:val="none" w:sz="0" w:space="0" w:color="auto"/>
        <w:right w:val="none" w:sz="0" w:space="0" w:color="auto"/>
      </w:divBdr>
    </w:div>
    <w:div w:id="871499056">
      <w:bodyDiv w:val="1"/>
      <w:marLeft w:val="0"/>
      <w:marRight w:val="0"/>
      <w:marTop w:val="0"/>
      <w:marBottom w:val="0"/>
      <w:divBdr>
        <w:top w:val="none" w:sz="0" w:space="0" w:color="auto"/>
        <w:left w:val="none" w:sz="0" w:space="0" w:color="auto"/>
        <w:bottom w:val="none" w:sz="0" w:space="0" w:color="auto"/>
        <w:right w:val="none" w:sz="0" w:space="0" w:color="auto"/>
      </w:divBdr>
    </w:div>
    <w:div w:id="890926897">
      <w:bodyDiv w:val="1"/>
      <w:marLeft w:val="0"/>
      <w:marRight w:val="0"/>
      <w:marTop w:val="0"/>
      <w:marBottom w:val="0"/>
      <w:divBdr>
        <w:top w:val="none" w:sz="0" w:space="0" w:color="auto"/>
        <w:left w:val="none" w:sz="0" w:space="0" w:color="auto"/>
        <w:bottom w:val="none" w:sz="0" w:space="0" w:color="auto"/>
        <w:right w:val="none" w:sz="0" w:space="0" w:color="auto"/>
      </w:divBdr>
    </w:div>
    <w:div w:id="966861107">
      <w:bodyDiv w:val="1"/>
      <w:marLeft w:val="0"/>
      <w:marRight w:val="0"/>
      <w:marTop w:val="0"/>
      <w:marBottom w:val="0"/>
      <w:divBdr>
        <w:top w:val="none" w:sz="0" w:space="0" w:color="auto"/>
        <w:left w:val="none" w:sz="0" w:space="0" w:color="auto"/>
        <w:bottom w:val="none" w:sz="0" w:space="0" w:color="auto"/>
        <w:right w:val="none" w:sz="0" w:space="0" w:color="auto"/>
      </w:divBdr>
    </w:div>
    <w:div w:id="979379671">
      <w:bodyDiv w:val="1"/>
      <w:marLeft w:val="0"/>
      <w:marRight w:val="0"/>
      <w:marTop w:val="0"/>
      <w:marBottom w:val="0"/>
      <w:divBdr>
        <w:top w:val="none" w:sz="0" w:space="0" w:color="auto"/>
        <w:left w:val="none" w:sz="0" w:space="0" w:color="auto"/>
        <w:bottom w:val="none" w:sz="0" w:space="0" w:color="auto"/>
        <w:right w:val="none" w:sz="0" w:space="0" w:color="auto"/>
      </w:divBdr>
    </w:div>
    <w:div w:id="1099518933">
      <w:bodyDiv w:val="1"/>
      <w:marLeft w:val="0"/>
      <w:marRight w:val="0"/>
      <w:marTop w:val="0"/>
      <w:marBottom w:val="0"/>
      <w:divBdr>
        <w:top w:val="none" w:sz="0" w:space="0" w:color="auto"/>
        <w:left w:val="none" w:sz="0" w:space="0" w:color="auto"/>
        <w:bottom w:val="none" w:sz="0" w:space="0" w:color="auto"/>
        <w:right w:val="none" w:sz="0" w:space="0" w:color="auto"/>
      </w:divBdr>
    </w:div>
    <w:div w:id="1141532109">
      <w:bodyDiv w:val="1"/>
      <w:marLeft w:val="0"/>
      <w:marRight w:val="0"/>
      <w:marTop w:val="0"/>
      <w:marBottom w:val="0"/>
      <w:divBdr>
        <w:top w:val="none" w:sz="0" w:space="0" w:color="auto"/>
        <w:left w:val="none" w:sz="0" w:space="0" w:color="auto"/>
        <w:bottom w:val="none" w:sz="0" w:space="0" w:color="auto"/>
        <w:right w:val="none" w:sz="0" w:space="0" w:color="auto"/>
      </w:divBdr>
    </w:div>
    <w:div w:id="1181090190">
      <w:bodyDiv w:val="1"/>
      <w:marLeft w:val="0"/>
      <w:marRight w:val="0"/>
      <w:marTop w:val="0"/>
      <w:marBottom w:val="0"/>
      <w:divBdr>
        <w:top w:val="none" w:sz="0" w:space="0" w:color="auto"/>
        <w:left w:val="none" w:sz="0" w:space="0" w:color="auto"/>
        <w:bottom w:val="none" w:sz="0" w:space="0" w:color="auto"/>
        <w:right w:val="none" w:sz="0" w:space="0" w:color="auto"/>
      </w:divBdr>
    </w:div>
    <w:div w:id="1265698048">
      <w:bodyDiv w:val="1"/>
      <w:marLeft w:val="0"/>
      <w:marRight w:val="0"/>
      <w:marTop w:val="0"/>
      <w:marBottom w:val="0"/>
      <w:divBdr>
        <w:top w:val="none" w:sz="0" w:space="0" w:color="auto"/>
        <w:left w:val="none" w:sz="0" w:space="0" w:color="auto"/>
        <w:bottom w:val="none" w:sz="0" w:space="0" w:color="auto"/>
        <w:right w:val="none" w:sz="0" w:space="0" w:color="auto"/>
      </w:divBdr>
    </w:div>
    <w:div w:id="1455559942">
      <w:bodyDiv w:val="1"/>
      <w:marLeft w:val="0"/>
      <w:marRight w:val="0"/>
      <w:marTop w:val="0"/>
      <w:marBottom w:val="0"/>
      <w:divBdr>
        <w:top w:val="none" w:sz="0" w:space="0" w:color="auto"/>
        <w:left w:val="none" w:sz="0" w:space="0" w:color="auto"/>
        <w:bottom w:val="none" w:sz="0" w:space="0" w:color="auto"/>
        <w:right w:val="none" w:sz="0" w:space="0" w:color="auto"/>
      </w:divBdr>
    </w:div>
    <w:div w:id="1467120575">
      <w:bodyDiv w:val="1"/>
      <w:marLeft w:val="0"/>
      <w:marRight w:val="0"/>
      <w:marTop w:val="0"/>
      <w:marBottom w:val="0"/>
      <w:divBdr>
        <w:top w:val="none" w:sz="0" w:space="0" w:color="auto"/>
        <w:left w:val="none" w:sz="0" w:space="0" w:color="auto"/>
        <w:bottom w:val="none" w:sz="0" w:space="0" w:color="auto"/>
        <w:right w:val="none" w:sz="0" w:space="0" w:color="auto"/>
      </w:divBdr>
    </w:div>
    <w:div w:id="1577015856">
      <w:bodyDiv w:val="1"/>
      <w:marLeft w:val="0"/>
      <w:marRight w:val="0"/>
      <w:marTop w:val="0"/>
      <w:marBottom w:val="0"/>
      <w:divBdr>
        <w:top w:val="none" w:sz="0" w:space="0" w:color="auto"/>
        <w:left w:val="none" w:sz="0" w:space="0" w:color="auto"/>
        <w:bottom w:val="none" w:sz="0" w:space="0" w:color="auto"/>
        <w:right w:val="none" w:sz="0" w:space="0" w:color="auto"/>
      </w:divBdr>
    </w:div>
    <w:div w:id="1726635864">
      <w:bodyDiv w:val="1"/>
      <w:marLeft w:val="0"/>
      <w:marRight w:val="0"/>
      <w:marTop w:val="0"/>
      <w:marBottom w:val="0"/>
      <w:divBdr>
        <w:top w:val="none" w:sz="0" w:space="0" w:color="auto"/>
        <w:left w:val="none" w:sz="0" w:space="0" w:color="auto"/>
        <w:bottom w:val="none" w:sz="0" w:space="0" w:color="auto"/>
        <w:right w:val="none" w:sz="0" w:space="0" w:color="auto"/>
      </w:divBdr>
    </w:div>
    <w:div w:id="1880973701">
      <w:bodyDiv w:val="1"/>
      <w:marLeft w:val="0"/>
      <w:marRight w:val="0"/>
      <w:marTop w:val="0"/>
      <w:marBottom w:val="0"/>
      <w:divBdr>
        <w:top w:val="none" w:sz="0" w:space="0" w:color="auto"/>
        <w:left w:val="none" w:sz="0" w:space="0" w:color="auto"/>
        <w:bottom w:val="none" w:sz="0" w:space="0" w:color="auto"/>
        <w:right w:val="none" w:sz="0" w:space="0" w:color="auto"/>
      </w:divBdr>
    </w:div>
    <w:div w:id="19920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291</TotalTime>
  <Pages>29</Pages>
  <Words>4489</Words>
  <Characters>24691</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Marie-Aude Cham</dc:creator>
  <cp:keywords/>
  <dc:description/>
  <cp:lastModifiedBy>Marie-Aude Cham</cp:lastModifiedBy>
  <cp:revision>17</cp:revision>
  <dcterms:created xsi:type="dcterms:W3CDTF">2023-10-23T10:25:00Z</dcterms:created>
  <dcterms:modified xsi:type="dcterms:W3CDTF">2023-11-15T08:42:00Z</dcterms:modified>
</cp:coreProperties>
</file>